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03" w:rsidRDefault="009E19A9" w:rsidP="00BB56B6">
      <w:pPr>
        <w:jc w:val="center"/>
        <w:rPr>
          <w:rFonts w:asciiTheme="minorHAnsi" w:hAnsiTheme="minorHAnsi" w:cstheme="minorHAnsi"/>
          <w:b/>
          <w:bCs/>
          <w:sz w:val="36"/>
          <w:szCs w:val="36"/>
        </w:rPr>
      </w:pPr>
      <w:r>
        <w:rPr>
          <w:rFonts w:asciiTheme="minorHAnsi" w:hAnsiTheme="minorHAnsi" w:cstheme="minorHAnsi"/>
          <w:b/>
          <w:bCs/>
          <w:sz w:val="36"/>
          <w:szCs w:val="36"/>
        </w:rPr>
        <w:t>God Calls, We Respond</w:t>
      </w:r>
    </w:p>
    <w:p w:rsidR="0076017A" w:rsidRDefault="003675FA" w:rsidP="00BB56B6">
      <w:pPr>
        <w:jc w:val="center"/>
        <w:rPr>
          <w:rFonts w:asciiTheme="minorHAnsi" w:hAnsiTheme="minorHAnsi" w:cstheme="minorHAnsi"/>
          <w:sz w:val="32"/>
          <w:szCs w:val="32"/>
        </w:rPr>
      </w:pPr>
      <w:r>
        <w:rPr>
          <w:rFonts w:asciiTheme="minorHAnsi" w:hAnsiTheme="minorHAnsi" w:cstheme="minorHAnsi"/>
          <w:sz w:val="32"/>
          <w:szCs w:val="32"/>
        </w:rPr>
        <w:t xml:space="preserve">Exodus </w:t>
      </w:r>
      <w:r w:rsidR="009E19A9">
        <w:rPr>
          <w:rFonts w:asciiTheme="minorHAnsi" w:hAnsiTheme="minorHAnsi" w:cstheme="minorHAnsi"/>
          <w:sz w:val="32"/>
          <w:szCs w:val="32"/>
        </w:rPr>
        <w:t>3:1-15</w:t>
      </w:r>
    </w:p>
    <w:p w:rsidR="00BB56B6" w:rsidRDefault="00BB56B6" w:rsidP="00BB56B6">
      <w:pPr>
        <w:jc w:val="center"/>
        <w:rPr>
          <w:rFonts w:asciiTheme="minorHAnsi" w:hAnsiTheme="minorHAnsi" w:cstheme="minorHAnsi"/>
          <w:sz w:val="32"/>
          <w:szCs w:val="32"/>
        </w:rPr>
      </w:pPr>
      <w:proofErr w:type="gramStart"/>
      <w:r>
        <w:rPr>
          <w:rFonts w:asciiTheme="minorHAnsi" w:hAnsiTheme="minorHAnsi" w:cstheme="minorHAnsi"/>
          <w:sz w:val="32"/>
          <w:szCs w:val="32"/>
        </w:rPr>
        <w:t>by</w:t>
      </w:r>
      <w:proofErr w:type="gramEnd"/>
      <w:r>
        <w:rPr>
          <w:rFonts w:asciiTheme="minorHAnsi" w:hAnsiTheme="minorHAnsi" w:cstheme="minorHAnsi"/>
          <w:sz w:val="32"/>
          <w:szCs w:val="32"/>
        </w:rPr>
        <w:t xml:space="preserve"> the Rev. Dr. E. Scott Jones</w:t>
      </w:r>
    </w:p>
    <w:p w:rsidR="00BB56B6" w:rsidRDefault="00BB56B6" w:rsidP="00BB56B6">
      <w:pPr>
        <w:jc w:val="center"/>
        <w:rPr>
          <w:rFonts w:asciiTheme="minorHAnsi" w:hAnsiTheme="minorHAnsi" w:cstheme="minorHAnsi"/>
          <w:sz w:val="32"/>
          <w:szCs w:val="32"/>
        </w:rPr>
      </w:pPr>
      <w:r>
        <w:rPr>
          <w:rFonts w:asciiTheme="minorHAnsi" w:hAnsiTheme="minorHAnsi" w:cstheme="minorHAnsi"/>
          <w:sz w:val="32"/>
          <w:szCs w:val="32"/>
        </w:rPr>
        <w:t>First Central Congregational UCC</w:t>
      </w:r>
    </w:p>
    <w:p w:rsidR="00BB56B6" w:rsidRDefault="009E19A9" w:rsidP="00BB56B6">
      <w:pPr>
        <w:jc w:val="center"/>
        <w:rPr>
          <w:rFonts w:asciiTheme="minorHAnsi" w:hAnsiTheme="minorHAnsi" w:cstheme="minorHAnsi"/>
          <w:sz w:val="32"/>
          <w:szCs w:val="32"/>
        </w:rPr>
      </w:pPr>
      <w:r>
        <w:rPr>
          <w:rFonts w:asciiTheme="minorHAnsi" w:hAnsiTheme="minorHAnsi" w:cstheme="minorHAnsi"/>
          <w:sz w:val="32"/>
          <w:szCs w:val="32"/>
        </w:rPr>
        <w:t>21</w:t>
      </w:r>
      <w:r w:rsidR="003675FA">
        <w:rPr>
          <w:rFonts w:asciiTheme="minorHAnsi" w:hAnsiTheme="minorHAnsi" w:cstheme="minorHAnsi"/>
          <w:sz w:val="32"/>
          <w:szCs w:val="32"/>
        </w:rPr>
        <w:t xml:space="preserve"> September</w:t>
      </w:r>
      <w:r w:rsidR="0031293E">
        <w:rPr>
          <w:rFonts w:asciiTheme="minorHAnsi" w:hAnsiTheme="minorHAnsi" w:cstheme="minorHAnsi"/>
          <w:sz w:val="32"/>
          <w:szCs w:val="32"/>
        </w:rPr>
        <w:t xml:space="preserve"> 2014</w:t>
      </w:r>
    </w:p>
    <w:p w:rsidR="00BB56B6" w:rsidRDefault="00BB56B6" w:rsidP="00BB56B6">
      <w:pPr>
        <w:rPr>
          <w:rFonts w:asciiTheme="minorHAnsi" w:hAnsiTheme="minorHAnsi" w:cstheme="minorHAnsi"/>
        </w:rPr>
      </w:pPr>
    </w:p>
    <w:p w:rsidR="00163F67" w:rsidRDefault="00163F67" w:rsidP="00BB56B6">
      <w:pPr>
        <w:rPr>
          <w:rFonts w:asciiTheme="minorHAnsi" w:hAnsiTheme="minorHAnsi" w:cstheme="minorHAnsi"/>
        </w:rPr>
      </w:pPr>
    </w:p>
    <w:p w:rsidR="00212358" w:rsidRDefault="00212358" w:rsidP="00487AFE">
      <w:pPr>
        <w:ind w:firstLine="720"/>
        <w:rPr>
          <w:rFonts w:asciiTheme="minorHAnsi" w:hAnsiTheme="minorHAnsi" w:cstheme="minorHAnsi"/>
        </w:rPr>
      </w:pPr>
      <w:r w:rsidRPr="004E4C8C">
        <w:rPr>
          <w:rFonts w:ascii="Calibri" w:eastAsia="Calibri" w:hAnsi="Calibri"/>
        </w:rPr>
        <w:t xml:space="preserve">Moses is </w:t>
      </w:r>
      <w:r>
        <w:rPr>
          <w:rFonts w:ascii="Calibri" w:eastAsia="Calibri" w:hAnsi="Calibri"/>
        </w:rPr>
        <w:t>going about his normal business,</w:t>
      </w:r>
      <w:r w:rsidRPr="004E4C8C">
        <w:rPr>
          <w:rFonts w:ascii="Calibri" w:eastAsia="Calibri" w:hAnsi="Calibri"/>
        </w:rPr>
        <w:t xml:space="preserve"> tending the sheep of his father-in-law.  He’s probably dusty and sweaty.  I figure that his muscles are a little fatigued.  Walking among the rocks he suddenly sees something strange up ahead.  He moves toward this flickering light and discovers a bush that is on fire.  </w:t>
      </w:r>
      <w:proofErr w:type="gramStart"/>
      <w:r w:rsidRPr="004E4C8C">
        <w:rPr>
          <w:rFonts w:ascii="Calibri" w:eastAsia="Calibri" w:hAnsi="Calibri"/>
        </w:rPr>
        <w:t>A bush that, though burning, is not consumed by the flames.</w:t>
      </w:r>
      <w:proofErr w:type="gramEnd"/>
      <w:r w:rsidRPr="004E4C8C">
        <w:rPr>
          <w:rFonts w:ascii="Calibri" w:eastAsia="Calibri" w:hAnsi="Calibri"/>
        </w:rPr>
        <w:t xml:space="preserve">  And then God speaks.</w:t>
      </w:r>
    </w:p>
    <w:p w:rsidR="00212358" w:rsidRDefault="00212358" w:rsidP="00264C11">
      <w:pPr>
        <w:rPr>
          <w:rFonts w:asciiTheme="minorHAnsi" w:hAnsiTheme="minorHAnsi" w:cstheme="minorHAnsi"/>
        </w:rPr>
      </w:pPr>
    </w:p>
    <w:p w:rsidR="00264C11" w:rsidRPr="00264C11" w:rsidRDefault="00264C11" w:rsidP="00264C11">
      <w:pPr>
        <w:rPr>
          <w:rFonts w:asciiTheme="minorHAnsi" w:hAnsiTheme="minorHAnsi" w:cstheme="minorHAnsi"/>
        </w:rPr>
      </w:pPr>
      <w:r>
        <w:rPr>
          <w:rFonts w:asciiTheme="minorHAnsi" w:hAnsiTheme="minorHAnsi" w:cstheme="minorHAnsi"/>
        </w:rPr>
        <w:tab/>
        <w:t xml:space="preserve">Journalist Bruce </w:t>
      </w:r>
      <w:proofErr w:type="spellStart"/>
      <w:r>
        <w:rPr>
          <w:rFonts w:asciiTheme="minorHAnsi" w:hAnsiTheme="minorHAnsi" w:cstheme="minorHAnsi"/>
        </w:rPr>
        <w:t>Feiler</w:t>
      </w:r>
      <w:proofErr w:type="spellEnd"/>
      <w:r>
        <w:rPr>
          <w:rFonts w:asciiTheme="minorHAnsi" w:hAnsiTheme="minorHAnsi" w:cstheme="minorHAnsi"/>
        </w:rPr>
        <w:t xml:space="preserve"> has written a delightful </w:t>
      </w:r>
      <w:r w:rsidRPr="00264C11">
        <w:rPr>
          <w:rFonts w:asciiTheme="minorHAnsi" w:hAnsiTheme="minorHAnsi" w:cstheme="minorHAnsi"/>
        </w:rPr>
        <w:t xml:space="preserve">travel book entitled </w:t>
      </w:r>
      <w:r w:rsidRPr="00264C11">
        <w:rPr>
          <w:rFonts w:asciiTheme="minorHAnsi" w:hAnsiTheme="minorHAnsi" w:cstheme="minorHAnsi"/>
          <w:i/>
        </w:rPr>
        <w:t>Walking the Bible: A Journey by Land through the Five Books of Moses</w:t>
      </w:r>
      <w:r w:rsidRPr="00264C11">
        <w:rPr>
          <w:rFonts w:asciiTheme="minorHAnsi" w:hAnsiTheme="minorHAnsi" w:cstheme="minorHAnsi"/>
        </w:rPr>
        <w:t xml:space="preserve">.  </w:t>
      </w:r>
      <w:proofErr w:type="spellStart"/>
      <w:r w:rsidRPr="00264C11">
        <w:rPr>
          <w:rFonts w:asciiTheme="minorHAnsi" w:hAnsiTheme="minorHAnsi" w:cstheme="minorHAnsi"/>
        </w:rPr>
        <w:t>Feiler</w:t>
      </w:r>
      <w:proofErr w:type="spellEnd"/>
      <w:r w:rsidRPr="00264C11">
        <w:rPr>
          <w:rFonts w:asciiTheme="minorHAnsi" w:hAnsiTheme="minorHAnsi" w:cstheme="minorHAnsi"/>
        </w:rPr>
        <w:t xml:space="preserve"> writes evocatively and entertainingly of his first-hand experiences in the holy lands.  </w:t>
      </w:r>
      <w:r>
        <w:rPr>
          <w:rFonts w:asciiTheme="minorHAnsi" w:hAnsiTheme="minorHAnsi" w:cstheme="minorHAnsi"/>
        </w:rPr>
        <w:t xml:space="preserve">My </w:t>
      </w:r>
      <w:proofErr w:type="spellStart"/>
      <w:r>
        <w:rPr>
          <w:rFonts w:asciiTheme="minorHAnsi" w:hAnsiTheme="minorHAnsi" w:cstheme="minorHAnsi"/>
        </w:rPr>
        <w:t>favourite</w:t>
      </w:r>
      <w:proofErr w:type="spellEnd"/>
      <w:r>
        <w:rPr>
          <w:rFonts w:asciiTheme="minorHAnsi" w:hAnsiTheme="minorHAnsi" w:cstheme="minorHAnsi"/>
        </w:rPr>
        <w:t xml:space="preserve"> story occurs when he is staying at </w:t>
      </w:r>
      <w:r w:rsidRPr="00264C11">
        <w:rPr>
          <w:rFonts w:asciiTheme="minorHAnsi" w:hAnsiTheme="minorHAnsi" w:cstheme="minorHAnsi"/>
        </w:rPr>
        <w:t xml:space="preserve">St. Catherine’s monastery </w:t>
      </w:r>
      <w:r>
        <w:rPr>
          <w:rFonts w:asciiTheme="minorHAnsi" w:hAnsiTheme="minorHAnsi" w:cstheme="minorHAnsi"/>
        </w:rPr>
        <w:t>on</w:t>
      </w:r>
      <w:r w:rsidRPr="00264C11">
        <w:rPr>
          <w:rFonts w:asciiTheme="minorHAnsi" w:hAnsiTheme="minorHAnsi" w:cstheme="minorHAnsi"/>
        </w:rPr>
        <w:t xml:space="preserve"> Jebel Musa, which tradition considers </w:t>
      </w:r>
      <w:proofErr w:type="gramStart"/>
      <w:r w:rsidRPr="00264C11">
        <w:rPr>
          <w:rFonts w:asciiTheme="minorHAnsi" w:hAnsiTheme="minorHAnsi" w:cstheme="minorHAnsi"/>
        </w:rPr>
        <w:t>to be</w:t>
      </w:r>
      <w:proofErr w:type="gramEnd"/>
      <w:r w:rsidRPr="00264C11">
        <w:rPr>
          <w:rFonts w:asciiTheme="minorHAnsi" w:hAnsiTheme="minorHAnsi" w:cstheme="minorHAnsi"/>
        </w:rPr>
        <w:t xml:space="preserve"> the Mt. Sinai of the biblical story</w:t>
      </w:r>
      <w:r>
        <w:rPr>
          <w:rFonts w:asciiTheme="minorHAnsi" w:hAnsiTheme="minorHAnsi" w:cstheme="minorHAnsi"/>
        </w:rPr>
        <w:t xml:space="preserve">, the very place where today’s story from the Book of Exodus occurred.  </w:t>
      </w:r>
      <w:proofErr w:type="spellStart"/>
      <w:r>
        <w:rPr>
          <w:rFonts w:asciiTheme="minorHAnsi" w:hAnsiTheme="minorHAnsi" w:cstheme="minorHAnsi"/>
        </w:rPr>
        <w:t>Feiler</w:t>
      </w:r>
      <w:proofErr w:type="spellEnd"/>
      <w:r>
        <w:rPr>
          <w:rFonts w:asciiTheme="minorHAnsi" w:hAnsiTheme="minorHAnsi" w:cstheme="minorHAnsi"/>
        </w:rPr>
        <w:t xml:space="preserve"> arrived at St. Catherine’s late in the evening and hadn’t yet had a chance to </w:t>
      </w:r>
      <w:r w:rsidR="00C50848">
        <w:rPr>
          <w:rFonts w:asciiTheme="minorHAnsi" w:hAnsiTheme="minorHAnsi" w:cstheme="minorHAnsi"/>
        </w:rPr>
        <w:t>look around, so even though it’</w:t>
      </w:r>
      <w:r>
        <w:rPr>
          <w:rFonts w:asciiTheme="minorHAnsi" w:hAnsiTheme="minorHAnsi" w:cstheme="minorHAnsi"/>
        </w:rPr>
        <w:t xml:space="preserve">s </w:t>
      </w:r>
      <w:r w:rsidR="00C50848">
        <w:rPr>
          <w:rFonts w:asciiTheme="minorHAnsi" w:hAnsiTheme="minorHAnsi" w:cstheme="minorHAnsi"/>
        </w:rPr>
        <w:t xml:space="preserve">getting </w:t>
      </w:r>
      <w:r>
        <w:rPr>
          <w:rFonts w:asciiTheme="minorHAnsi" w:hAnsiTheme="minorHAnsi" w:cstheme="minorHAnsi"/>
        </w:rPr>
        <w:t>dark, he decides to go exploring.</w:t>
      </w:r>
    </w:p>
    <w:p w:rsidR="00264C11" w:rsidRPr="00264C11" w:rsidRDefault="00264C11" w:rsidP="00264C11">
      <w:pPr>
        <w:rPr>
          <w:rFonts w:asciiTheme="minorHAnsi" w:hAnsiTheme="minorHAnsi" w:cstheme="minorHAnsi"/>
        </w:rPr>
      </w:pPr>
    </w:p>
    <w:p w:rsidR="00264C11" w:rsidRPr="00264C11" w:rsidRDefault="00264C11" w:rsidP="00264C11">
      <w:pPr>
        <w:ind w:left="720"/>
        <w:rPr>
          <w:rFonts w:asciiTheme="minorHAnsi" w:hAnsiTheme="minorHAnsi" w:cstheme="minorHAnsi"/>
        </w:rPr>
      </w:pPr>
      <w:r w:rsidRPr="00264C11">
        <w:rPr>
          <w:rFonts w:asciiTheme="minorHAnsi" w:hAnsiTheme="minorHAnsi" w:cstheme="minorHAnsi"/>
        </w:rPr>
        <w:tab/>
        <w:t>Before going to bed I decided to go for a stroll and visit the burning bush.  The bush, which grows alongside the chapel, is a rare mountain bramble akin to the raspberry that monks say is the actual shrub in which Moses first heard the words of God.  I went from the third-floor perch where I was sitting, down across the roof of another building to a set</w:t>
      </w:r>
      <w:r w:rsidR="00C50848">
        <w:rPr>
          <w:rFonts w:asciiTheme="minorHAnsi" w:hAnsiTheme="minorHAnsi" w:cstheme="minorHAnsi"/>
        </w:rPr>
        <w:t xml:space="preserve"> of stairs that led to the base</w:t>
      </w:r>
      <w:r w:rsidRPr="00264C11">
        <w:rPr>
          <w:rFonts w:asciiTheme="minorHAnsi" w:hAnsiTheme="minorHAnsi" w:cstheme="minorHAnsi"/>
        </w:rPr>
        <w:t xml:space="preserve"> of the chapel.  At the stairs a deep darkness seemed to reach out from below and I realized I was scared, that little boy afraid to go into the attic.  Across the alley was a crypt with the bones of every monk who ever lived in Saint Catherine’s, including a heaping mound of hundreds of hollow-eyed skulls that spill onto the floor like dry cereal from a box.  How many creepy images could this place conjure up?  I wondered.  How many childhood anxieties?  I opted to go back for my flashlight. . . .</w:t>
      </w:r>
    </w:p>
    <w:p w:rsidR="00264C11" w:rsidRPr="00264C11" w:rsidRDefault="00264C11" w:rsidP="00264C11">
      <w:pPr>
        <w:ind w:left="720"/>
        <w:rPr>
          <w:rFonts w:asciiTheme="minorHAnsi" w:hAnsiTheme="minorHAnsi" w:cstheme="minorHAnsi"/>
        </w:rPr>
      </w:pPr>
      <w:r w:rsidRPr="00264C11">
        <w:rPr>
          <w:rFonts w:asciiTheme="minorHAnsi" w:hAnsiTheme="minorHAnsi" w:cstheme="minorHAnsi"/>
        </w:rPr>
        <w:tab/>
        <w:t>I retrieved my flashlight and retraced my steps, cursing the creaky floors that seemed to broad</w:t>
      </w:r>
      <w:r w:rsidR="00C50848">
        <w:rPr>
          <w:rFonts w:asciiTheme="minorHAnsi" w:hAnsiTheme="minorHAnsi" w:cstheme="minorHAnsi"/>
        </w:rPr>
        <w:t>cast my every move.  I tried an</w:t>
      </w:r>
      <w:r w:rsidRPr="00264C11">
        <w:rPr>
          <w:rFonts w:asciiTheme="minorHAnsi" w:hAnsiTheme="minorHAnsi" w:cstheme="minorHAnsi"/>
        </w:rPr>
        <w:t xml:space="preserve"> alternate route . . . but found myself in a dead end . . . .  I backed away, tiptoed through the alley, and found the same stone steps as before.  Even with the light they seemed bottomless.  I hurried down and tried not to look in any window.  On the ground</w:t>
      </w:r>
      <w:r w:rsidR="00C50848">
        <w:rPr>
          <w:rFonts w:asciiTheme="minorHAnsi" w:hAnsiTheme="minorHAnsi" w:cstheme="minorHAnsi"/>
        </w:rPr>
        <w:t xml:space="preserve"> level I exhaled and rounded a</w:t>
      </w:r>
      <w:r w:rsidRPr="00264C11">
        <w:rPr>
          <w:rFonts w:asciiTheme="minorHAnsi" w:hAnsiTheme="minorHAnsi" w:cstheme="minorHAnsi"/>
        </w:rPr>
        <w:t xml:space="preserve"> corner.  A cat was digging in the flower bed like a squirrel.  He looked up at me and meowed.  I jumped, despite myself, </w:t>
      </w:r>
      <w:proofErr w:type="gramStart"/>
      <w:r w:rsidRPr="00264C11">
        <w:rPr>
          <w:rFonts w:asciiTheme="minorHAnsi" w:hAnsiTheme="minorHAnsi" w:cstheme="minorHAnsi"/>
        </w:rPr>
        <w:t>then</w:t>
      </w:r>
      <w:proofErr w:type="gramEnd"/>
      <w:r w:rsidRPr="00264C11">
        <w:rPr>
          <w:rFonts w:asciiTheme="minorHAnsi" w:hAnsiTheme="minorHAnsi" w:cstheme="minorHAnsi"/>
        </w:rPr>
        <w:t xml:space="preserve"> stopped to feel my heart.  How silly.</w:t>
      </w:r>
    </w:p>
    <w:p w:rsidR="00264C11" w:rsidRDefault="00264C11" w:rsidP="00264C11">
      <w:pPr>
        <w:ind w:left="720"/>
        <w:rPr>
          <w:rFonts w:asciiTheme="minorHAnsi" w:hAnsiTheme="minorHAnsi" w:cstheme="minorHAnsi"/>
        </w:rPr>
      </w:pPr>
      <w:r w:rsidRPr="00264C11">
        <w:rPr>
          <w:rFonts w:asciiTheme="minorHAnsi" w:hAnsiTheme="minorHAnsi" w:cstheme="minorHAnsi"/>
        </w:rPr>
        <w:tab/>
        <w:t xml:space="preserve">I took a few more steps and rounded the last corner of the alley.  To the right was the back wall of the chapel, about twenty feet high.  Directly across the walkway was a rounded stone wall about ten feet high that looked as if it were made of peanut </w:t>
      </w:r>
      <w:r w:rsidRPr="00264C11">
        <w:rPr>
          <w:rFonts w:asciiTheme="minorHAnsi" w:hAnsiTheme="minorHAnsi" w:cstheme="minorHAnsi"/>
        </w:rPr>
        <w:lastRenderedPageBreak/>
        <w:t xml:space="preserve">brittle.  Sprouting from the top was an enormous, fountaining bush.  The plant was about six feet tall, with large, dangling branches like a weeping willow that sprouted from the center like a cheap wig.  A white cat with a brown splotch around one eye was perched at the base of the bush, and off to the side was a slightly out-of-date fire extinguisher.  </w:t>
      </w:r>
      <w:proofErr w:type="gramStart"/>
      <w:r w:rsidRPr="00264C11">
        <w:rPr>
          <w:rFonts w:asciiTheme="minorHAnsi" w:hAnsiTheme="minorHAnsi" w:cstheme="minorHAnsi"/>
          <w:i/>
        </w:rPr>
        <w:t>A fire extinguisher?</w:t>
      </w:r>
      <w:proofErr w:type="gramEnd"/>
      <w:r w:rsidRPr="00264C11">
        <w:rPr>
          <w:rFonts w:asciiTheme="minorHAnsi" w:hAnsiTheme="minorHAnsi" w:cstheme="minorHAnsi"/>
        </w:rPr>
        <w:t xml:space="preserve"> </w:t>
      </w:r>
    </w:p>
    <w:p w:rsidR="00C50848" w:rsidRDefault="00C50848" w:rsidP="00C50848">
      <w:pPr>
        <w:rPr>
          <w:rFonts w:asciiTheme="minorHAnsi" w:hAnsiTheme="minorHAnsi" w:cstheme="minorHAnsi"/>
        </w:rPr>
      </w:pPr>
    </w:p>
    <w:p w:rsidR="00212358" w:rsidRDefault="00C50848" w:rsidP="00212358">
      <w:pPr>
        <w:rPr>
          <w:rFonts w:asciiTheme="minorHAnsi" w:hAnsiTheme="minorHAnsi" w:cstheme="minorHAnsi"/>
        </w:rPr>
      </w:pPr>
      <w:r>
        <w:rPr>
          <w:rFonts w:asciiTheme="minorHAnsi" w:hAnsiTheme="minorHAnsi" w:cstheme="minorHAnsi"/>
        </w:rPr>
        <w:tab/>
      </w:r>
      <w:r w:rsidR="004E4C8C">
        <w:rPr>
          <w:rFonts w:asciiTheme="minorHAnsi" w:hAnsiTheme="minorHAnsi" w:cstheme="minorHAnsi"/>
        </w:rPr>
        <w:t xml:space="preserve">Can’t you just picture it?  God decides to speak once again from this bush and when it catches on fire, some hapless monk or tourist grabs the fire extinguisher and puts out the flame.  I think that’s a great metaphor for our insecurities when it comes to our encounters with God and with God’s call.  </w:t>
      </w:r>
      <w:r w:rsidR="00212358">
        <w:rPr>
          <w:rFonts w:asciiTheme="minorHAnsi" w:hAnsiTheme="minorHAnsi" w:cstheme="minorHAnsi"/>
        </w:rPr>
        <w:t xml:space="preserve">When God calls, we are shaken out of our complacency, and invited onto holy ground.  </w:t>
      </w:r>
    </w:p>
    <w:p w:rsidR="00487AFE" w:rsidRDefault="00212358" w:rsidP="00212358">
      <w:pPr>
        <w:ind w:firstLine="720"/>
        <w:rPr>
          <w:rFonts w:ascii="Calibri" w:hAnsi="Calibri" w:cs="Calibri"/>
        </w:rPr>
      </w:pPr>
      <w:r w:rsidRPr="003502B5">
        <w:rPr>
          <w:rFonts w:ascii="Calibri" w:hAnsi="Calibri" w:cs="Calibri"/>
        </w:rPr>
        <w:t xml:space="preserve">In all the great journey stories our hero is going about her normal life when a disruption occurs and she is summoned to the task that will define the rest of her life.  </w:t>
      </w:r>
      <w:r w:rsidR="00487AFE">
        <w:rPr>
          <w:rFonts w:ascii="Calibri" w:hAnsi="Calibri" w:cs="Calibri"/>
        </w:rPr>
        <w:t xml:space="preserve">This makes me think of J. R. R. </w:t>
      </w:r>
      <w:proofErr w:type="spellStart"/>
      <w:r w:rsidR="00487AFE">
        <w:rPr>
          <w:rFonts w:ascii="Calibri" w:hAnsi="Calibri" w:cs="Calibri"/>
        </w:rPr>
        <w:t>Tolkein’s</w:t>
      </w:r>
      <w:proofErr w:type="spellEnd"/>
      <w:r w:rsidR="00487AFE">
        <w:rPr>
          <w:rFonts w:ascii="Calibri" w:hAnsi="Calibri" w:cs="Calibri"/>
        </w:rPr>
        <w:t xml:space="preserve"> </w:t>
      </w:r>
      <w:r w:rsidR="00487AFE">
        <w:rPr>
          <w:rFonts w:ascii="Calibri" w:hAnsi="Calibri" w:cs="Calibri"/>
          <w:i/>
        </w:rPr>
        <w:t>The Lord of the Rings</w:t>
      </w:r>
      <w:r w:rsidR="00487AFE">
        <w:rPr>
          <w:rFonts w:ascii="Calibri" w:hAnsi="Calibri" w:cs="Calibri"/>
        </w:rPr>
        <w:t>, where Frodo Baggins enjoys his good and simple life in the Shire—</w:t>
      </w:r>
      <w:r w:rsidR="00487AFE">
        <w:rPr>
          <w:rFonts w:asciiTheme="minorHAnsi" w:hAnsiTheme="minorHAnsi" w:cstheme="minorHAnsi"/>
        </w:rPr>
        <w:t>eating</w:t>
      </w:r>
      <w:r w:rsidR="00487AFE">
        <w:rPr>
          <w:rFonts w:asciiTheme="minorHAnsi" w:hAnsiTheme="minorHAnsi" w:cstheme="minorHAnsi"/>
        </w:rPr>
        <w:t xml:space="preserve"> </w:t>
      </w:r>
      <w:r w:rsidR="00487AFE">
        <w:rPr>
          <w:rFonts w:asciiTheme="minorHAnsi" w:hAnsiTheme="minorHAnsi" w:cstheme="minorHAnsi"/>
        </w:rPr>
        <w:t>good food, drinking beer with friends, sleeping soundly and comfortably in his own bed</w:t>
      </w:r>
      <w:r w:rsidR="00487AFE" w:rsidRPr="00163F67">
        <w:rPr>
          <w:rFonts w:asciiTheme="minorHAnsi" w:hAnsiTheme="minorHAnsi" w:cstheme="minorHAnsi"/>
        </w:rPr>
        <w:t xml:space="preserve">.  </w:t>
      </w:r>
      <w:r w:rsidR="00487AFE">
        <w:rPr>
          <w:rFonts w:asciiTheme="minorHAnsi" w:hAnsiTheme="minorHAnsi" w:cstheme="minorHAnsi"/>
        </w:rPr>
        <w:t>H</w:t>
      </w:r>
      <w:r w:rsidR="00487AFE" w:rsidRPr="00163F67">
        <w:rPr>
          <w:rFonts w:asciiTheme="minorHAnsi" w:hAnsiTheme="minorHAnsi" w:cstheme="minorHAnsi"/>
        </w:rPr>
        <w:t xml:space="preserve">e really is a homebody.  </w:t>
      </w:r>
      <w:r w:rsidR="00487AFE">
        <w:rPr>
          <w:rFonts w:asciiTheme="minorHAnsi" w:hAnsiTheme="minorHAnsi" w:cstheme="minorHAnsi"/>
        </w:rPr>
        <w:t xml:space="preserve">Yet, he is called forth on a great quest.  He is on </w:t>
      </w:r>
      <w:r w:rsidR="00487AFE" w:rsidRPr="00163F67">
        <w:rPr>
          <w:rFonts w:asciiTheme="minorHAnsi" w:hAnsiTheme="minorHAnsi" w:cstheme="minorHAnsi"/>
        </w:rPr>
        <w:t>a journey to save the world.  He bears the responsibility of carrying the ring of pure evil with the assignment to destroy it.</w:t>
      </w:r>
    </w:p>
    <w:p w:rsidR="00487AFE" w:rsidRDefault="00487AFE" w:rsidP="00487AFE">
      <w:pPr>
        <w:ind w:firstLine="720"/>
        <w:rPr>
          <w:rFonts w:asciiTheme="minorHAnsi" w:hAnsiTheme="minorHAnsi" w:cstheme="minorHAnsi"/>
        </w:rPr>
      </w:pPr>
      <w:r>
        <w:rPr>
          <w:rFonts w:asciiTheme="minorHAnsi" w:hAnsiTheme="minorHAnsi" w:cstheme="minorHAnsi"/>
        </w:rPr>
        <w:t>The scene that’</w:t>
      </w:r>
      <w:r w:rsidRPr="00163F67">
        <w:rPr>
          <w:rFonts w:asciiTheme="minorHAnsi" w:hAnsiTheme="minorHAnsi" w:cstheme="minorHAnsi"/>
        </w:rPr>
        <w:t xml:space="preserve">s at the heart of the movie </w:t>
      </w:r>
      <w:r w:rsidRPr="00163F67">
        <w:rPr>
          <w:rFonts w:asciiTheme="minorHAnsi" w:hAnsiTheme="minorHAnsi" w:cstheme="minorHAnsi"/>
          <w:i/>
        </w:rPr>
        <w:t>The Lord of the Rings: The Fellowship of the Ring</w:t>
      </w:r>
      <w:r w:rsidRPr="00163F67">
        <w:rPr>
          <w:rFonts w:asciiTheme="minorHAnsi" w:hAnsiTheme="minorHAnsi" w:cstheme="minorHAnsi"/>
        </w:rPr>
        <w:t xml:space="preserve"> occurs in the Mines of Moriah.  Frodo</w:t>
      </w:r>
      <w:r>
        <w:rPr>
          <w:rFonts w:asciiTheme="minorHAnsi" w:hAnsiTheme="minorHAnsi" w:cstheme="minorHAnsi"/>
        </w:rPr>
        <w:t xml:space="preserve"> </w:t>
      </w:r>
      <w:r w:rsidRPr="00163F67">
        <w:rPr>
          <w:rFonts w:asciiTheme="minorHAnsi" w:hAnsiTheme="minorHAnsi" w:cstheme="minorHAnsi"/>
        </w:rPr>
        <w:t>sits talking w</w:t>
      </w:r>
      <w:r>
        <w:rPr>
          <w:rFonts w:asciiTheme="minorHAnsi" w:hAnsiTheme="minorHAnsi" w:cstheme="minorHAnsi"/>
        </w:rPr>
        <w:t xml:space="preserve">ith Gandalf the wizard.  Frodo’s bemoaning his fate in life, because </w:t>
      </w:r>
      <w:r w:rsidRPr="00163F67">
        <w:rPr>
          <w:rFonts w:asciiTheme="minorHAnsi" w:hAnsiTheme="minorHAnsi" w:cstheme="minorHAnsi"/>
        </w:rPr>
        <w:t>He would rather be back in the Shire, enjoying his ordinary life</w:t>
      </w:r>
      <w:r>
        <w:rPr>
          <w:rFonts w:asciiTheme="minorHAnsi" w:hAnsiTheme="minorHAnsi" w:cstheme="minorHAnsi"/>
        </w:rPr>
        <w:t xml:space="preserve">.  </w:t>
      </w:r>
      <w:r>
        <w:rPr>
          <w:rFonts w:asciiTheme="minorHAnsi" w:hAnsiTheme="minorHAnsi" w:cstheme="minorHAnsi"/>
        </w:rPr>
        <w:t>O</w:t>
      </w:r>
      <w:r w:rsidRPr="00163F67">
        <w:rPr>
          <w:rFonts w:asciiTheme="minorHAnsi" w:hAnsiTheme="minorHAnsi" w:cstheme="minorHAnsi"/>
        </w:rPr>
        <w:t xml:space="preserve">n this journey </w:t>
      </w:r>
      <w:r>
        <w:rPr>
          <w:rFonts w:asciiTheme="minorHAnsi" w:hAnsiTheme="minorHAnsi" w:cstheme="minorHAnsi"/>
        </w:rPr>
        <w:t xml:space="preserve">he has already faced </w:t>
      </w:r>
      <w:r w:rsidRPr="00163F67">
        <w:rPr>
          <w:rFonts w:asciiTheme="minorHAnsi" w:hAnsiTheme="minorHAnsi" w:cstheme="minorHAnsi"/>
        </w:rPr>
        <w:t>great trials and great heartache</w:t>
      </w:r>
      <w:r>
        <w:rPr>
          <w:rFonts w:asciiTheme="minorHAnsi" w:hAnsiTheme="minorHAnsi" w:cstheme="minorHAnsi"/>
        </w:rPr>
        <w:t xml:space="preserve"> and even worse is to come</w:t>
      </w:r>
      <w:r w:rsidRPr="00163F67">
        <w:rPr>
          <w:rFonts w:asciiTheme="minorHAnsi" w:hAnsiTheme="minorHAnsi" w:cstheme="minorHAnsi"/>
        </w:rPr>
        <w:t xml:space="preserve">.  </w:t>
      </w:r>
    </w:p>
    <w:p w:rsidR="00487AFE" w:rsidRDefault="00487AFE" w:rsidP="00487AFE">
      <w:pPr>
        <w:ind w:firstLine="720"/>
        <w:rPr>
          <w:rFonts w:asciiTheme="minorHAnsi" w:hAnsiTheme="minorHAnsi" w:cstheme="minorHAnsi"/>
        </w:rPr>
      </w:pPr>
      <w:r w:rsidRPr="00163F67">
        <w:rPr>
          <w:rFonts w:asciiTheme="minorHAnsi" w:hAnsiTheme="minorHAnsi" w:cstheme="minorHAnsi"/>
        </w:rPr>
        <w:t>Gandalf tells Frodo that just as there is evil in the world, there is also a force for good.  And it is this force that has brought the ring to Frodo.  It has come to Frodo because he of all the creatures has the ability to carry this burden.  Gandalf also says that we do not choose the times in which we live, but we are responsible for what we choos</w:t>
      </w:r>
      <w:r>
        <w:rPr>
          <w:rFonts w:asciiTheme="minorHAnsi" w:hAnsiTheme="minorHAnsi" w:cstheme="minorHAnsi"/>
        </w:rPr>
        <w:t>e to do given those times.  It’</w:t>
      </w:r>
      <w:r w:rsidRPr="00163F67">
        <w:rPr>
          <w:rFonts w:asciiTheme="minorHAnsi" w:hAnsiTheme="minorHAnsi" w:cstheme="minorHAnsi"/>
        </w:rPr>
        <w:t>s an unfortunate burden that has come upon Frod</w:t>
      </w:r>
      <w:r>
        <w:rPr>
          <w:rFonts w:asciiTheme="minorHAnsi" w:hAnsiTheme="minorHAnsi" w:cstheme="minorHAnsi"/>
        </w:rPr>
        <w:t>o, but it’</w:t>
      </w:r>
      <w:r w:rsidRPr="00163F67">
        <w:rPr>
          <w:rFonts w:asciiTheme="minorHAnsi" w:hAnsiTheme="minorHAnsi" w:cstheme="minorHAnsi"/>
        </w:rPr>
        <w:t>s a duty that he must fulfill.</w:t>
      </w:r>
    </w:p>
    <w:p w:rsidR="00487AFE" w:rsidRDefault="00487AFE" w:rsidP="00487AFE">
      <w:pPr>
        <w:ind w:firstLine="720"/>
        <w:rPr>
          <w:rFonts w:asciiTheme="minorHAnsi" w:hAnsiTheme="minorHAnsi" w:cstheme="minorHAnsi"/>
        </w:rPr>
      </w:pPr>
      <w:proofErr w:type="spellStart"/>
      <w:r>
        <w:rPr>
          <w:rFonts w:asciiTheme="minorHAnsi" w:hAnsiTheme="minorHAnsi" w:cstheme="minorHAnsi"/>
        </w:rPr>
        <w:t>Tolkein’s</w:t>
      </w:r>
      <w:proofErr w:type="spellEnd"/>
      <w:r>
        <w:rPr>
          <w:rFonts w:asciiTheme="minorHAnsi" w:hAnsiTheme="minorHAnsi" w:cstheme="minorHAnsi"/>
        </w:rPr>
        <w:t xml:space="preserve"> theology here is subtle: </w:t>
      </w:r>
      <w:r w:rsidRPr="00163F67">
        <w:rPr>
          <w:rFonts w:asciiTheme="minorHAnsi" w:hAnsiTheme="minorHAnsi" w:cstheme="minorHAnsi"/>
        </w:rPr>
        <w:t xml:space="preserve">God </w:t>
      </w:r>
      <w:r>
        <w:rPr>
          <w:rFonts w:asciiTheme="minorHAnsi" w:hAnsiTheme="minorHAnsi" w:cstheme="minorHAnsi"/>
        </w:rPr>
        <w:t xml:space="preserve">is helping good to defeat evil, but </w:t>
      </w:r>
      <w:r w:rsidRPr="00163F67">
        <w:rPr>
          <w:rFonts w:asciiTheme="minorHAnsi" w:hAnsiTheme="minorHAnsi" w:cstheme="minorHAnsi"/>
        </w:rPr>
        <w:t xml:space="preserve">these characters are responsible for their own actions.  Ultimately, the fate of the world is in Frodo’s hands.  Should he </w:t>
      </w:r>
      <w:proofErr w:type="spellStart"/>
      <w:r w:rsidRPr="00163F67">
        <w:rPr>
          <w:rFonts w:asciiTheme="minorHAnsi" w:hAnsiTheme="minorHAnsi" w:cstheme="minorHAnsi"/>
        </w:rPr>
        <w:t>fall</w:t>
      </w:r>
      <w:proofErr w:type="spellEnd"/>
      <w:r w:rsidRPr="00163F67">
        <w:rPr>
          <w:rFonts w:asciiTheme="minorHAnsi" w:hAnsiTheme="minorHAnsi" w:cstheme="minorHAnsi"/>
        </w:rPr>
        <w:t xml:space="preserve"> to temptation or draw back from his duty, evil will triumph.</w:t>
      </w:r>
    </w:p>
    <w:p w:rsidR="00487AFE" w:rsidRDefault="00487AFE" w:rsidP="00487AFE">
      <w:pPr>
        <w:ind w:firstLine="720"/>
        <w:rPr>
          <w:rFonts w:asciiTheme="minorHAnsi" w:hAnsiTheme="minorHAnsi" w:cstheme="minorHAnsi"/>
        </w:rPr>
      </w:pPr>
    </w:p>
    <w:p w:rsidR="00487AFE" w:rsidRDefault="00487AFE" w:rsidP="00487AFE">
      <w:pPr>
        <w:ind w:firstLine="720"/>
        <w:rPr>
          <w:rFonts w:asciiTheme="minorHAnsi" w:hAnsiTheme="minorHAnsi" w:cstheme="minorHAnsi"/>
        </w:rPr>
      </w:pPr>
      <w:r>
        <w:rPr>
          <w:rFonts w:asciiTheme="minorHAnsi" w:hAnsiTheme="minorHAnsi" w:cstheme="minorHAnsi"/>
        </w:rPr>
        <w:t xml:space="preserve">Last week we began this series on the Book of Exodus and read the story in which the people cried out and God heard.  Now God is responding.  </w:t>
      </w:r>
    </w:p>
    <w:p w:rsidR="00487AFE" w:rsidRDefault="00487AFE" w:rsidP="00487AFE">
      <w:pPr>
        <w:rPr>
          <w:rFonts w:asciiTheme="minorHAnsi" w:hAnsiTheme="minorHAnsi" w:cstheme="minorHAnsi"/>
        </w:rPr>
      </w:pPr>
    </w:p>
    <w:p w:rsidR="00487AFE" w:rsidRDefault="00487AFE" w:rsidP="00487AFE">
      <w:pPr>
        <w:ind w:left="720"/>
        <w:rPr>
          <w:rFonts w:asciiTheme="minorHAnsi" w:hAnsiTheme="minorHAnsi" w:cstheme="minorHAnsi"/>
        </w:rPr>
      </w:pPr>
      <w:r>
        <w:rPr>
          <w:rFonts w:asciiTheme="minorHAnsi" w:hAnsiTheme="minorHAnsi" w:cstheme="minorHAnsi"/>
        </w:rPr>
        <w:t>And</w:t>
      </w:r>
      <w:r w:rsidRPr="00163F67">
        <w:rPr>
          <w:rFonts w:asciiTheme="minorHAnsi" w:hAnsiTheme="minorHAnsi" w:cstheme="minorHAnsi"/>
        </w:rPr>
        <w:t xml:space="preserve"> the Lord said, “I </w:t>
      </w:r>
      <w:r>
        <w:rPr>
          <w:rFonts w:asciiTheme="minorHAnsi" w:hAnsiTheme="minorHAnsi" w:cstheme="minorHAnsi"/>
        </w:rPr>
        <w:t xml:space="preserve">indeed </w:t>
      </w:r>
      <w:r w:rsidRPr="00163F67">
        <w:rPr>
          <w:rFonts w:asciiTheme="minorHAnsi" w:hAnsiTheme="minorHAnsi" w:cstheme="minorHAnsi"/>
        </w:rPr>
        <w:t xml:space="preserve">have </w:t>
      </w:r>
      <w:r>
        <w:rPr>
          <w:rFonts w:asciiTheme="minorHAnsi" w:hAnsiTheme="minorHAnsi" w:cstheme="minorHAnsi"/>
        </w:rPr>
        <w:t xml:space="preserve">seen the abuse of </w:t>
      </w:r>
      <w:proofErr w:type="gramStart"/>
      <w:r>
        <w:rPr>
          <w:rFonts w:asciiTheme="minorHAnsi" w:hAnsiTheme="minorHAnsi" w:cstheme="minorHAnsi"/>
        </w:rPr>
        <w:t>M</w:t>
      </w:r>
      <w:r w:rsidRPr="00163F67">
        <w:rPr>
          <w:rFonts w:asciiTheme="minorHAnsi" w:hAnsiTheme="minorHAnsi" w:cstheme="minorHAnsi"/>
        </w:rPr>
        <w:t>y</w:t>
      </w:r>
      <w:proofErr w:type="gramEnd"/>
      <w:r w:rsidRPr="00163F67">
        <w:rPr>
          <w:rFonts w:asciiTheme="minorHAnsi" w:hAnsiTheme="minorHAnsi" w:cstheme="minorHAnsi"/>
        </w:rPr>
        <w:t xml:space="preserve"> people </w:t>
      </w:r>
      <w:r>
        <w:rPr>
          <w:rFonts w:asciiTheme="minorHAnsi" w:hAnsiTheme="minorHAnsi" w:cstheme="minorHAnsi"/>
        </w:rPr>
        <w:t>that is</w:t>
      </w:r>
      <w:r w:rsidRPr="00163F67">
        <w:rPr>
          <w:rFonts w:asciiTheme="minorHAnsi" w:hAnsiTheme="minorHAnsi" w:cstheme="minorHAnsi"/>
        </w:rPr>
        <w:t xml:space="preserve"> in Egypt</w:t>
      </w:r>
      <w:r>
        <w:rPr>
          <w:rFonts w:asciiTheme="minorHAnsi" w:hAnsiTheme="minorHAnsi" w:cstheme="minorHAnsi"/>
        </w:rPr>
        <w:t xml:space="preserve">, and its outcry because of its </w:t>
      </w:r>
      <w:r w:rsidRPr="00163F67">
        <w:rPr>
          <w:rFonts w:asciiTheme="minorHAnsi" w:hAnsiTheme="minorHAnsi" w:cstheme="minorHAnsi"/>
        </w:rPr>
        <w:t xml:space="preserve">taskmasters.  </w:t>
      </w:r>
      <w:r>
        <w:rPr>
          <w:rFonts w:asciiTheme="minorHAnsi" w:hAnsiTheme="minorHAnsi" w:cstheme="minorHAnsi"/>
        </w:rPr>
        <w:t xml:space="preserve">I have heard, for I know its pain.  And I have come down to rescue it from the hand of Egypt.  </w:t>
      </w:r>
    </w:p>
    <w:p w:rsidR="00487AFE" w:rsidRDefault="00487AFE" w:rsidP="00487AFE">
      <w:pPr>
        <w:rPr>
          <w:rFonts w:asciiTheme="minorHAnsi" w:hAnsiTheme="minorHAnsi" w:cstheme="minorHAnsi"/>
        </w:rPr>
      </w:pPr>
    </w:p>
    <w:p w:rsidR="00487AFE" w:rsidRDefault="00487AFE" w:rsidP="00487AFE">
      <w:pPr>
        <w:rPr>
          <w:rFonts w:asciiTheme="minorHAnsi" w:hAnsiTheme="minorHAnsi" w:cstheme="minorHAnsi"/>
        </w:rPr>
      </w:pPr>
      <w:r>
        <w:rPr>
          <w:rFonts w:asciiTheme="minorHAnsi" w:hAnsiTheme="minorHAnsi" w:cstheme="minorHAnsi"/>
        </w:rPr>
        <w:t xml:space="preserve">And how is God going to rescue the people?  God says to Moses, </w:t>
      </w:r>
      <w:r w:rsidRPr="00163F67">
        <w:rPr>
          <w:rFonts w:asciiTheme="minorHAnsi" w:hAnsiTheme="minorHAnsi" w:cstheme="minorHAnsi"/>
        </w:rPr>
        <w:t>“I will send you to Pharaoh to bring my people, the Israelites, out of Egypt.”</w:t>
      </w:r>
      <w:r>
        <w:rPr>
          <w:rFonts w:asciiTheme="minorHAnsi" w:hAnsiTheme="minorHAnsi" w:cstheme="minorHAnsi"/>
        </w:rPr>
        <w:t xml:space="preserve">  </w:t>
      </w:r>
      <w:r>
        <w:rPr>
          <w:rFonts w:asciiTheme="minorHAnsi" w:hAnsiTheme="minorHAnsi" w:cstheme="minorHAnsi"/>
        </w:rPr>
        <w:t xml:space="preserve">When God hears the cries of the people, God calls us.  </w:t>
      </w:r>
    </w:p>
    <w:p w:rsidR="00487AFE" w:rsidRPr="00487AFE" w:rsidRDefault="00487AFE" w:rsidP="00212358">
      <w:pPr>
        <w:ind w:firstLine="720"/>
        <w:rPr>
          <w:rFonts w:ascii="Calibri" w:hAnsi="Calibri" w:cs="Calibri"/>
        </w:rPr>
      </w:pPr>
    </w:p>
    <w:p w:rsidR="00487AFE" w:rsidRDefault="00487AFE" w:rsidP="00212358">
      <w:pPr>
        <w:ind w:firstLine="720"/>
        <w:rPr>
          <w:rFonts w:ascii="Calibri" w:hAnsi="Calibri" w:cs="Calibri"/>
        </w:rPr>
      </w:pPr>
    </w:p>
    <w:p w:rsidR="00212358" w:rsidRPr="003502B5" w:rsidRDefault="00212358" w:rsidP="00212358">
      <w:pPr>
        <w:rPr>
          <w:rFonts w:ascii="Calibri" w:hAnsi="Calibri" w:cs="Calibri"/>
        </w:rPr>
      </w:pPr>
      <w:r w:rsidRPr="003502B5">
        <w:rPr>
          <w:rFonts w:ascii="Calibri" w:hAnsi="Calibri" w:cs="Calibri"/>
        </w:rPr>
        <w:lastRenderedPageBreak/>
        <w:tab/>
        <w:t>And overwhelmed is probably the right description for how Moses feels.  Moses asks, “Who am I that I should go to Pharaoh?”  He then spends most of the chapter trying to talk God out of calling him.  “What will I say?  What name will I give them?  Suppose they don’t believe me?  Or don’t listen to me?  What if they question whether God even appeared to me?” and finally, “I’m not an eloquent speaker, surely you need someone who speaks more eloquently than I do?”</w:t>
      </w:r>
      <w:r>
        <w:rPr>
          <w:rFonts w:ascii="Calibri" w:hAnsi="Calibri" w:cs="Calibri"/>
        </w:rPr>
        <w:t xml:space="preserve">  We probably have our own set of excuses when God’s call comes.</w:t>
      </w:r>
    </w:p>
    <w:p w:rsidR="00212358" w:rsidRPr="003502B5" w:rsidRDefault="00212358" w:rsidP="00212358">
      <w:pPr>
        <w:rPr>
          <w:rFonts w:ascii="Calibri" w:hAnsi="Calibri" w:cs="Calibri"/>
        </w:rPr>
      </w:pPr>
      <w:r w:rsidRPr="003502B5">
        <w:rPr>
          <w:rFonts w:ascii="Calibri" w:hAnsi="Calibri" w:cs="Calibri"/>
        </w:rPr>
        <w:tab/>
        <w:t xml:space="preserve">Moses’ response can be contrasted with that of the prophet Isaiah.  In Isaiah 6 Isaiah has </w:t>
      </w:r>
      <w:r>
        <w:rPr>
          <w:rFonts w:ascii="Calibri" w:hAnsi="Calibri" w:cs="Calibri"/>
        </w:rPr>
        <w:t>a</w:t>
      </w:r>
      <w:r w:rsidRPr="003502B5">
        <w:rPr>
          <w:rFonts w:ascii="Calibri" w:hAnsi="Calibri" w:cs="Calibri"/>
        </w:rPr>
        <w:t xml:space="preserve"> divine vision of God seated on God’s throne, high and lifted up.  The seraphim are swirling about singing praise to God, and when the divine voice asks “who will go for me?”  Isaiah responds, “Here am I, send me.”</w:t>
      </w:r>
    </w:p>
    <w:p w:rsidR="00212358" w:rsidRDefault="00212358" w:rsidP="00212358">
      <w:pPr>
        <w:rPr>
          <w:rFonts w:ascii="Calibri" w:hAnsi="Calibri" w:cs="Calibri"/>
        </w:rPr>
      </w:pPr>
      <w:r w:rsidRPr="003502B5">
        <w:rPr>
          <w:rFonts w:ascii="Calibri" w:hAnsi="Calibri" w:cs="Calibri"/>
        </w:rPr>
        <w:tab/>
        <w:t>Where Moses is reluctant, Isaiah immediately responds in the affirmative</w:t>
      </w:r>
      <w:r>
        <w:rPr>
          <w:rFonts w:ascii="Calibri" w:hAnsi="Calibri" w:cs="Calibri"/>
        </w:rPr>
        <w:t xml:space="preserve">.  </w:t>
      </w:r>
      <w:r w:rsidRPr="003502B5">
        <w:rPr>
          <w:rFonts w:ascii="Calibri" w:hAnsi="Calibri" w:cs="Calibri"/>
        </w:rPr>
        <w:t xml:space="preserve">“Here am I, send me” is a lot more stirring than Moses’ “Who am I?”  As a young </w:t>
      </w:r>
      <w:r>
        <w:rPr>
          <w:rFonts w:ascii="Calibri" w:hAnsi="Calibri" w:cs="Calibri"/>
        </w:rPr>
        <w:t>man</w:t>
      </w:r>
      <w:r w:rsidRPr="003502B5">
        <w:rPr>
          <w:rFonts w:ascii="Calibri" w:hAnsi="Calibri" w:cs="Calibri"/>
        </w:rPr>
        <w:t xml:space="preserve">, I too was caught up in the stirring words of Isaiah and understood my own call </w:t>
      </w:r>
      <w:r>
        <w:rPr>
          <w:rFonts w:ascii="Calibri" w:hAnsi="Calibri" w:cs="Calibri"/>
        </w:rPr>
        <w:t xml:space="preserve">to ministry </w:t>
      </w:r>
      <w:r w:rsidRPr="003502B5">
        <w:rPr>
          <w:rFonts w:ascii="Calibri" w:hAnsi="Calibri" w:cs="Calibri"/>
        </w:rPr>
        <w:t xml:space="preserve">that way.  </w:t>
      </w:r>
      <w:r w:rsidR="00487AFE">
        <w:rPr>
          <w:rFonts w:ascii="Calibri" w:hAnsi="Calibri" w:cs="Calibri"/>
        </w:rPr>
        <w:t xml:space="preserve">But, with a little maturity, I realized that Isaiah’s response is not </w:t>
      </w:r>
      <w:r w:rsidRPr="003502B5">
        <w:rPr>
          <w:rFonts w:ascii="Calibri" w:hAnsi="Calibri" w:cs="Calibri"/>
        </w:rPr>
        <w:t>very realistic.</w:t>
      </w:r>
      <w:r w:rsidR="00487AFE">
        <w:rPr>
          <w:rFonts w:ascii="Calibri" w:hAnsi="Calibri" w:cs="Calibri"/>
        </w:rPr>
        <w:t xml:space="preserve">  Moses’ hesitation, his question</w:t>
      </w:r>
      <w:r w:rsidRPr="003502B5">
        <w:rPr>
          <w:rFonts w:ascii="Calibri" w:hAnsi="Calibri" w:cs="Calibri"/>
        </w:rPr>
        <w:t xml:space="preserve"> “Who am I?” is a much more honest response.</w:t>
      </w:r>
      <w:r>
        <w:rPr>
          <w:rFonts w:ascii="Calibri" w:hAnsi="Calibri" w:cs="Calibri"/>
        </w:rPr>
        <w:t xml:space="preserve">  We like to keep those fire extinguishers close by.</w:t>
      </w:r>
    </w:p>
    <w:p w:rsidR="004E4C8C" w:rsidRDefault="004E4C8C" w:rsidP="00C50848">
      <w:pPr>
        <w:rPr>
          <w:rFonts w:asciiTheme="minorHAnsi" w:hAnsiTheme="minorHAnsi" w:cstheme="minorHAnsi"/>
        </w:rPr>
      </w:pPr>
      <w:r>
        <w:rPr>
          <w:rFonts w:asciiTheme="minorHAnsi" w:hAnsiTheme="minorHAnsi" w:cstheme="minorHAnsi"/>
        </w:rPr>
        <w:tab/>
      </w:r>
    </w:p>
    <w:p w:rsidR="004E4C8C" w:rsidRDefault="004E4C8C" w:rsidP="004E4C8C">
      <w:pPr>
        <w:ind w:firstLine="720"/>
        <w:rPr>
          <w:rFonts w:asciiTheme="minorHAnsi" w:hAnsiTheme="minorHAnsi" w:cstheme="minorHAnsi"/>
        </w:rPr>
      </w:pPr>
    </w:p>
    <w:p w:rsidR="004E4C8C" w:rsidRPr="004E4C8C" w:rsidRDefault="00487AFE" w:rsidP="004E4C8C">
      <w:pPr>
        <w:widowControl/>
        <w:autoSpaceDE/>
        <w:autoSpaceDN/>
        <w:adjustRightInd/>
        <w:ind w:firstLine="720"/>
        <w:rPr>
          <w:rFonts w:ascii="Calibri" w:eastAsia="Calibri" w:hAnsi="Calibri"/>
        </w:rPr>
      </w:pPr>
      <w:r>
        <w:rPr>
          <w:rFonts w:ascii="Calibri" w:eastAsia="Calibri" w:hAnsi="Calibri"/>
        </w:rPr>
        <w:t xml:space="preserve">In the midst of this sacred encounter, </w:t>
      </w:r>
      <w:r w:rsidR="004E4C8C" w:rsidRPr="004E4C8C">
        <w:rPr>
          <w:rFonts w:ascii="Calibri" w:eastAsia="Calibri" w:hAnsi="Calibri"/>
        </w:rPr>
        <w:t xml:space="preserve">Moses asks God for a name and </w:t>
      </w:r>
      <w:r>
        <w:rPr>
          <w:rFonts w:ascii="Calibri" w:eastAsia="Calibri" w:hAnsi="Calibri"/>
        </w:rPr>
        <w:t xml:space="preserve">God’s answer is </w:t>
      </w:r>
      <w:proofErr w:type="spellStart"/>
      <w:r w:rsidR="004E4C8C" w:rsidRPr="004E4C8C">
        <w:rPr>
          <w:rFonts w:ascii="Calibri" w:eastAsia="Calibri" w:hAnsi="Calibri"/>
          <w:i/>
        </w:rPr>
        <w:t>Ehyeh</w:t>
      </w:r>
      <w:proofErr w:type="spellEnd"/>
      <w:r w:rsidR="004E4C8C" w:rsidRPr="004E4C8C">
        <w:rPr>
          <w:rFonts w:ascii="Calibri" w:eastAsia="Calibri" w:hAnsi="Calibri"/>
          <w:i/>
        </w:rPr>
        <w:t>-Asher-</w:t>
      </w:r>
      <w:proofErr w:type="spellStart"/>
      <w:r w:rsidR="004E4C8C" w:rsidRPr="004E4C8C">
        <w:rPr>
          <w:rFonts w:ascii="Calibri" w:eastAsia="Calibri" w:hAnsi="Calibri"/>
          <w:i/>
        </w:rPr>
        <w:t>Ehyeh</w:t>
      </w:r>
      <w:proofErr w:type="spellEnd"/>
      <w:r w:rsidR="004E4C8C" w:rsidRPr="004E4C8C">
        <w:rPr>
          <w:rFonts w:ascii="Calibri" w:eastAsia="Calibri" w:hAnsi="Calibri"/>
          <w:i/>
        </w:rPr>
        <w:t>.</w:t>
      </w:r>
      <w:r w:rsidR="004E4C8C" w:rsidRPr="004E4C8C">
        <w:rPr>
          <w:rFonts w:ascii="Calibri" w:eastAsia="Calibri" w:hAnsi="Calibri"/>
        </w:rPr>
        <w:t xml:space="preserve">  </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 xml:space="preserve">The ancient Hebrews held this word to be sacred and holy.  So holy, in fact, that it would only be spoken once a year by the priest.  </w:t>
      </w:r>
      <w:r>
        <w:rPr>
          <w:rFonts w:ascii="Calibri" w:eastAsia="Calibri" w:hAnsi="Calibri"/>
        </w:rPr>
        <w:t>Yet, even that word spoken only once a year by the priest wasn’t this word.  That holy word was “</w:t>
      </w:r>
      <w:r w:rsidR="00212358">
        <w:rPr>
          <w:rFonts w:ascii="Calibri" w:eastAsia="Calibri" w:hAnsi="Calibri"/>
        </w:rPr>
        <w:t>Yahweh.</w:t>
      </w:r>
      <w:r>
        <w:rPr>
          <w:rFonts w:ascii="Calibri" w:eastAsia="Calibri" w:hAnsi="Calibri"/>
        </w:rPr>
        <w:t>”</w:t>
      </w:r>
      <w:r w:rsidR="00212358">
        <w:rPr>
          <w:rFonts w:ascii="Calibri" w:eastAsia="Calibri" w:hAnsi="Calibri"/>
        </w:rPr>
        <w:t xml:space="preserve">  </w:t>
      </w:r>
      <w:r>
        <w:rPr>
          <w:rFonts w:ascii="Calibri" w:eastAsia="Calibri" w:hAnsi="Calibri"/>
        </w:rPr>
        <w:t>“Yahweh”</w:t>
      </w:r>
      <w:r w:rsidRPr="004E4C8C">
        <w:rPr>
          <w:rFonts w:ascii="Calibri" w:eastAsia="Calibri" w:hAnsi="Calibri"/>
        </w:rPr>
        <w:t xml:space="preserve"> is a third person form of the word used here.  So, even a derivative word was so sacred it could not be pronounced</w:t>
      </w:r>
      <w:r w:rsidR="004B639C">
        <w:rPr>
          <w:rFonts w:ascii="Calibri" w:eastAsia="Calibri" w:hAnsi="Calibri"/>
        </w:rPr>
        <w:t xml:space="preserve"> except by a priest once a year.</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The name spoken here was so set apart from the rest of the Hebrew language, that English translators really do not know how to translate it.  Your Bible is probably like mine in that the footnote carries a variety of possible translations.  It was traditionally “I AM THAT I AM,” though other possibilities include:</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 xml:space="preserve">“I AM WHO I AM” </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“I WILL CAUSE TO BE WHAT I CAUSE TO BE”</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“I WILL BE WHO I AM”</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“I AM WHO I WILL BE”</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“I AM THE ONE WHO BRINGS THINGS INTO BEING”</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“I AM THE ONE WHO ENDURES”</w:t>
      </w:r>
    </w:p>
    <w:p w:rsidR="004E4C8C" w:rsidRP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Or my favorite: “I WILL BE WHAT I WILL BE”</w:t>
      </w:r>
    </w:p>
    <w:p w:rsidR="004E4C8C" w:rsidRPr="004E4C8C" w:rsidRDefault="004E4C8C" w:rsidP="004E4C8C">
      <w:pPr>
        <w:widowControl/>
        <w:autoSpaceDE/>
        <w:autoSpaceDN/>
        <w:adjustRightInd/>
        <w:ind w:firstLine="720"/>
        <w:rPr>
          <w:rFonts w:ascii="Calibri" w:eastAsia="Calibri" w:hAnsi="Calibri"/>
        </w:rPr>
      </w:pPr>
    </w:p>
    <w:p w:rsidR="004E4C8C" w:rsidRDefault="004E4C8C" w:rsidP="004E4C8C">
      <w:pPr>
        <w:widowControl/>
        <w:autoSpaceDE/>
        <w:autoSpaceDN/>
        <w:adjustRightInd/>
        <w:ind w:firstLine="720"/>
        <w:rPr>
          <w:rFonts w:ascii="Calibri" w:eastAsia="Calibri" w:hAnsi="Calibri"/>
        </w:rPr>
      </w:pPr>
      <w:r w:rsidRPr="004E4C8C">
        <w:rPr>
          <w:rFonts w:ascii="Calibri" w:eastAsia="Calibri" w:hAnsi="Calibri"/>
        </w:rPr>
        <w:t>The very name of the God we worship remains a mystery</w:t>
      </w:r>
      <w:r>
        <w:rPr>
          <w:rFonts w:ascii="Calibri" w:eastAsia="Calibri" w:hAnsi="Calibri"/>
        </w:rPr>
        <w:t xml:space="preserve"> to us</w:t>
      </w:r>
      <w:r w:rsidR="00487AFE">
        <w:rPr>
          <w:rFonts w:ascii="Calibri" w:eastAsia="Calibri" w:hAnsi="Calibri"/>
        </w:rPr>
        <w:t>: i</w:t>
      </w:r>
      <w:r w:rsidRPr="004E4C8C">
        <w:rPr>
          <w:rFonts w:ascii="Calibri" w:eastAsia="Calibri" w:hAnsi="Calibri"/>
        </w:rPr>
        <w:t>t has</w:t>
      </w:r>
      <w:r w:rsidR="00487AFE">
        <w:rPr>
          <w:rFonts w:ascii="Calibri" w:eastAsia="Calibri" w:hAnsi="Calibri"/>
        </w:rPr>
        <w:t xml:space="preserve"> a variety of possible meanings, p</w:t>
      </w:r>
      <w:r w:rsidR="004B639C">
        <w:rPr>
          <w:rFonts w:ascii="Calibri" w:eastAsia="Calibri" w:hAnsi="Calibri"/>
        </w:rPr>
        <w:t>lus it’</w:t>
      </w:r>
      <w:r>
        <w:rPr>
          <w:rFonts w:ascii="Calibri" w:eastAsia="Calibri" w:hAnsi="Calibri"/>
        </w:rPr>
        <w:t>s basically a verb, suggesting that God is always on the move, creating and challenging and calling us forth.</w:t>
      </w:r>
      <w:r w:rsidRPr="004E4C8C">
        <w:rPr>
          <w:rFonts w:ascii="Calibri" w:eastAsia="Calibri" w:hAnsi="Calibri"/>
        </w:rPr>
        <w:t xml:space="preserve">  And, you know what, I like it that way.  </w:t>
      </w:r>
      <w:r w:rsidR="00487AFE">
        <w:rPr>
          <w:rFonts w:ascii="Calibri" w:eastAsia="Calibri" w:hAnsi="Calibri"/>
        </w:rPr>
        <w:t>W</w:t>
      </w:r>
      <w:r w:rsidRPr="004E4C8C">
        <w:rPr>
          <w:rFonts w:ascii="Calibri" w:eastAsia="Calibri" w:hAnsi="Calibri"/>
        </w:rPr>
        <w:t xml:space="preserve">e can’t pin God down.  </w:t>
      </w:r>
      <w:r w:rsidR="00487AFE">
        <w:rPr>
          <w:rFonts w:ascii="Calibri" w:eastAsia="Calibri" w:hAnsi="Calibri"/>
        </w:rPr>
        <w:t>God is always surprising us.</w:t>
      </w:r>
    </w:p>
    <w:p w:rsidR="004E4C8C" w:rsidRDefault="00212358" w:rsidP="004E4C8C">
      <w:pPr>
        <w:widowControl/>
        <w:autoSpaceDE/>
        <w:autoSpaceDN/>
        <w:adjustRightInd/>
        <w:ind w:firstLine="720"/>
        <w:rPr>
          <w:rFonts w:ascii="Calibri" w:eastAsia="Calibri" w:hAnsi="Calibri"/>
        </w:rPr>
      </w:pPr>
      <w:r>
        <w:rPr>
          <w:rFonts w:ascii="Calibri" w:eastAsia="Calibri" w:hAnsi="Calibri"/>
        </w:rPr>
        <w:t>I</w:t>
      </w:r>
      <w:r w:rsidR="004E4C8C">
        <w:rPr>
          <w:rFonts w:ascii="Calibri" w:eastAsia="Calibri" w:hAnsi="Calibri"/>
        </w:rPr>
        <w:t>t also means that God is probably going to call us out of our comfort zones in order to respond to the needs of God’s people.</w:t>
      </w:r>
      <w:r w:rsidR="00487AFE">
        <w:rPr>
          <w:rFonts w:ascii="Calibri" w:eastAsia="Calibri" w:hAnsi="Calibri"/>
        </w:rPr>
        <w:t xml:space="preserve">  Just as God called Moses and just as Frodo was called.</w:t>
      </w:r>
    </w:p>
    <w:p w:rsidR="00212358" w:rsidRDefault="00212358" w:rsidP="004E4C8C">
      <w:pPr>
        <w:widowControl/>
        <w:autoSpaceDE/>
        <w:autoSpaceDN/>
        <w:adjustRightInd/>
        <w:ind w:firstLine="720"/>
        <w:rPr>
          <w:rFonts w:ascii="Calibri" w:eastAsia="Calibri" w:hAnsi="Calibri"/>
        </w:rPr>
      </w:pPr>
    </w:p>
    <w:p w:rsidR="00212358" w:rsidRDefault="00212358" w:rsidP="004E4C8C">
      <w:pPr>
        <w:widowControl/>
        <w:autoSpaceDE/>
        <w:autoSpaceDN/>
        <w:adjustRightInd/>
        <w:ind w:firstLine="720"/>
        <w:rPr>
          <w:rFonts w:ascii="Calibri" w:eastAsia="Calibri" w:hAnsi="Calibri"/>
        </w:rPr>
      </w:pPr>
      <w:r>
        <w:rPr>
          <w:rFonts w:ascii="Calibri" w:eastAsia="Calibri" w:hAnsi="Calibri"/>
        </w:rPr>
        <w:lastRenderedPageBreak/>
        <w:t>It’s unlikely that we will be given a challenge as great as Frodo’s, in which it becomes our personal responsibility to save the entire world from the forces of evil destruction.  Nor is it likely that we will be called to lead God’s people from slavery into freedom.  But I am certain that God will call us to respond to the needs of other people.</w:t>
      </w:r>
    </w:p>
    <w:p w:rsidR="00212358" w:rsidRDefault="00212358" w:rsidP="004E4C8C">
      <w:pPr>
        <w:widowControl/>
        <w:autoSpaceDE/>
        <w:autoSpaceDN/>
        <w:adjustRightInd/>
        <w:ind w:firstLine="720"/>
        <w:rPr>
          <w:rFonts w:ascii="Calibri" w:eastAsia="Calibri" w:hAnsi="Calibri"/>
        </w:rPr>
      </w:pPr>
      <w:r>
        <w:rPr>
          <w:rFonts w:ascii="Calibri" w:eastAsia="Calibri" w:hAnsi="Calibri"/>
        </w:rPr>
        <w:t xml:space="preserve">In the black hymnal, you can find the statement of faith of the United Church of Christ.  It </w:t>
      </w:r>
      <w:r w:rsidR="004B639C">
        <w:rPr>
          <w:rFonts w:ascii="Calibri" w:eastAsia="Calibri" w:hAnsi="Calibri"/>
        </w:rPr>
        <w:t xml:space="preserve">is </w:t>
      </w:r>
      <w:r>
        <w:rPr>
          <w:rFonts w:ascii="Calibri" w:eastAsia="Calibri" w:hAnsi="Calibri"/>
        </w:rPr>
        <w:t>near the back, number 885.  After all of its statements about God, Jesus, and the Holy Spirit we read:</w:t>
      </w:r>
    </w:p>
    <w:p w:rsidR="00212358" w:rsidRDefault="00212358" w:rsidP="00212358">
      <w:pPr>
        <w:widowControl/>
        <w:autoSpaceDE/>
        <w:autoSpaceDN/>
        <w:adjustRightInd/>
        <w:rPr>
          <w:rFonts w:ascii="Calibri" w:eastAsia="Calibri" w:hAnsi="Calibri"/>
        </w:rPr>
      </w:pPr>
    </w:p>
    <w:p w:rsidR="00212358" w:rsidRDefault="00212358" w:rsidP="00212358">
      <w:pPr>
        <w:widowControl/>
        <w:autoSpaceDE/>
        <w:autoSpaceDN/>
        <w:adjustRightInd/>
        <w:ind w:left="720"/>
        <w:rPr>
          <w:rFonts w:ascii="Calibri" w:eastAsia="Calibri" w:hAnsi="Calibri"/>
        </w:rPr>
      </w:pPr>
      <w:r>
        <w:rPr>
          <w:rFonts w:ascii="Calibri" w:eastAsia="Calibri" w:hAnsi="Calibri"/>
        </w:rPr>
        <w:t>You call us into your church</w:t>
      </w:r>
      <w:r>
        <w:rPr>
          <w:rFonts w:ascii="Calibri" w:eastAsia="Calibri" w:hAnsi="Calibri"/>
        </w:rPr>
        <w:br/>
        <w:t>to accept the cost and joy of discipleship</w:t>
      </w:r>
      <w:proofErr w:type="gramStart"/>
      <w:r>
        <w:rPr>
          <w:rFonts w:ascii="Calibri" w:eastAsia="Calibri" w:hAnsi="Calibri"/>
        </w:rPr>
        <w:t>,</w:t>
      </w:r>
      <w:proofErr w:type="gramEnd"/>
      <w:r>
        <w:rPr>
          <w:rFonts w:ascii="Calibri" w:eastAsia="Calibri" w:hAnsi="Calibri"/>
        </w:rPr>
        <w:br/>
        <w:t>to be your servants in the service of others,</w:t>
      </w:r>
      <w:r>
        <w:rPr>
          <w:rFonts w:ascii="Calibri" w:eastAsia="Calibri" w:hAnsi="Calibri"/>
        </w:rPr>
        <w:br/>
        <w:t>to proclaim the gospel to all the world</w:t>
      </w:r>
      <w:r>
        <w:rPr>
          <w:rFonts w:ascii="Calibri" w:eastAsia="Calibri" w:hAnsi="Calibri"/>
        </w:rPr>
        <w:br/>
        <w:t>and resist the powers of evil,</w:t>
      </w:r>
      <w:r>
        <w:rPr>
          <w:rFonts w:ascii="Calibri" w:eastAsia="Calibri" w:hAnsi="Calibri"/>
        </w:rPr>
        <w:br/>
        <w:t>to share in Christ’s baptism and eat at his table,</w:t>
      </w:r>
      <w:r>
        <w:rPr>
          <w:rFonts w:ascii="Calibri" w:eastAsia="Calibri" w:hAnsi="Calibri"/>
        </w:rPr>
        <w:br/>
        <w:t>to join him in his passion and victory.</w:t>
      </w:r>
    </w:p>
    <w:p w:rsidR="00212358" w:rsidRDefault="00212358" w:rsidP="00212358">
      <w:pPr>
        <w:widowControl/>
        <w:autoSpaceDE/>
        <w:autoSpaceDN/>
        <w:adjustRightInd/>
        <w:ind w:left="720"/>
        <w:rPr>
          <w:rFonts w:ascii="Calibri" w:eastAsia="Calibri" w:hAnsi="Calibri"/>
        </w:rPr>
      </w:pPr>
    </w:p>
    <w:p w:rsidR="00212358" w:rsidRDefault="00212358" w:rsidP="00212358">
      <w:pPr>
        <w:widowControl/>
        <w:autoSpaceDE/>
        <w:autoSpaceDN/>
        <w:adjustRightInd/>
        <w:ind w:left="720"/>
        <w:rPr>
          <w:rFonts w:ascii="Calibri" w:eastAsia="Calibri" w:hAnsi="Calibri"/>
        </w:rPr>
      </w:pPr>
      <w:r>
        <w:rPr>
          <w:rFonts w:ascii="Calibri" w:eastAsia="Calibri" w:hAnsi="Calibri"/>
        </w:rPr>
        <w:t>You promise to all who trust you</w:t>
      </w:r>
      <w:r>
        <w:rPr>
          <w:rFonts w:ascii="Calibri" w:eastAsia="Calibri" w:hAnsi="Calibri"/>
        </w:rPr>
        <w:br/>
        <w:t>forgiveness of sins and fullness of grace</w:t>
      </w:r>
      <w:proofErr w:type="gramStart"/>
      <w:r>
        <w:rPr>
          <w:rFonts w:ascii="Calibri" w:eastAsia="Calibri" w:hAnsi="Calibri"/>
        </w:rPr>
        <w:t>,</w:t>
      </w:r>
      <w:proofErr w:type="gramEnd"/>
      <w:r>
        <w:rPr>
          <w:rFonts w:ascii="Calibri" w:eastAsia="Calibri" w:hAnsi="Calibri"/>
        </w:rPr>
        <w:br/>
        <w:t>courage in the struggle for justice and peace,</w:t>
      </w:r>
      <w:r>
        <w:rPr>
          <w:rFonts w:ascii="Calibri" w:eastAsia="Calibri" w:hAnsi="Calibri"/>
        </w:rPr>
        <w:br/>
        <w:t>your presence in trial and rejoicing,</w:t>
      </w:r>
      <w:r>
        <w:rPr>
          <w:rFonts w:ascii="Calibri" w:eastAsia="Calibri" w:hAnsi="Calibri"/>
        </w:rPr>
        <w:br/>
        <w:t>and eternal life in your realm which has no end.</w:t>
      </w:r>
    </w:p>
    <w:p w:rsidR="003753E4" w:rsidRDefault="003753E4" w:rsidP="003753E4">
      <w:pPr>
        <w:widowControl/>
        <w:autoSpaceDE/>
        <w:autoSpaceDN/>
        <w:adjustRightInd/>
        <w:rPr>
          <w:rFonts w:ascii="Calibri" w:eastAsia="Calibri" w:hAnsi="Calibri"/>
        </w:rPr>
      </w:pPr>
    </w:p>
    <w:p w:rsidR="003753E4" w:rsidRDefault="003753E4" w:rsidP="003753E4">
      <w:pPr>
        <w:widowControl/>
        <w:autoSpaceDE/>
        <w:autoSpaceDN/>
        <w:adjustRightInd/>
        <w:rPr>
          <w:rFonts w:ascii="Calibri" w:eastAsia="Calibri" w:hAnsi="Calibri"/>
        </w:rPr>
      </w:pPr>
      <w:r>
        <w:rPr>
          <w:rFonts w:ascii="Calibri" w:eastAsia="Calibri" w:hAnsi="Calibri"/>
        </w:rPr>
        <w:tab/>
      </w:r>
      <w:r w:rsidR="004B639C">
        <w:rPr>
          <w:rFonts w:ascii="Calibri" w:eastAsia="Calibri" w:hAnsi="Calibri"/>
        </w:rPr>
        <w:t>A</w:t>
      </w:r>
      <w:r>
        <w:rPr>
          <w:rFonts w:ascii="Calibri" w:eastAsia="Calibri" w:hAnsi="Calibri"/>
        </w:rPr>
        <w:t>ll of God’s people are called to serve other</w:t>
      </w:r>
      <w:r w:rsidR="004B639C">
        <w:rPr>
          <w:rFonts w:ascii="Calibri" w:eastAsia="Calibri" w:hAnsi="Calibri"/>
        </w:rPr>
        <w:t>s</w:t>
      </w:r>
      <w:r>
        <w:rPr>
          <w:rFonts w:ascii="Calibri" w:eastAsia="Calibri" w:hAnsi="Calibri"/>
        </w:rPr>
        <w:t xml:space="preserve">, to proclaim </w:t>
      </w:r>
      <w:r w:rsidR="004B639C">
        <w:rPr>
          <w:rFonts w:ascii="Calibri" w:eastAsia="Calibri" w:hAnsi="Calibri"/>
        </w:rPr>
        <w:t xml:space="preserve">the </w:t>
      </w:r>
      <w:r>
        <w:rPr>
          <w:rFonts w:ascii="Calibri" w:eastAsia="Calibri" w:hAnsi="Calibri"/>
        </w:rPr>
        <w:t xml:space="preserve">good news, to resist evil, to struggle for justice and peace.  And when we are called, there is a cost, there will be trials.  But there will also be joy and grace, victory and eternal life because God promises to be with us in this work.  </w:t>
      </w:r>
      <w:bookmarkStart w:id="0" w:name="_GoBack"/>
      <w:bookmarkEnd w:id="0"/>
    </w:p>
    <w:p w:rsidR="003502B5" w:rsidRPr="003502B5" w:rsidRDefault="003753E4" w:rsidP="003753E4">
      <w:pPr>
        <w:widowControl/>
        <w:autoSpaceDE/>
        <w:autoSpaceDN/>
        <w:adjustRightInd/>
        <w:rPr>
          <w:rFonts w:ascii="Calibri" w:hAnsi="Calibri" w:cs="Calibri"/>
        </w:rPr>
      </w:pPr>
      <w:r>
        <w:rPr>
          <w:rFonts w:ascii="Calibri" w:eastAsia="Calibri" w:hAnsi="Calibri"/>
        </w:rPr>
        <w:tab/>
        <w:t>So, let’s leave our fire extinguishers behind.  Let’s open our eyes and attune our ears.  We don’t want to miss it when God speaks to us, calling us out of our status quo, to become God’s instruments, responding to a world in need.</w:t>
      </w:r>
      <w:r w:rsidR="003502B5" w:rsidRPr="003502B5">
        <w:rPr>
          <w:rFonts w:ascii="Calibri" w:hAnsi="Calibri" w:cs="Calibri"/>
        </w:rPr>
        <w:t xml:space="preserve"> </w:t>
      </w:r>
    </w:p>
    <w:p w:rsidR="003502B5" w:rsidRDefault="003502B5" w:rsidP="003502B5">
      <w:pPr>
        <w:rPr>
          <w:rFonts w:ascii="Calibri" w:hAnsi="Calibri" w:cs="Calibri"/>
        </w:rPr>
      </w:pPr>
    </w:p>
    <w:p w:rsidR="003502B5" w:rsidRDefault="003502B5" w:rsidP="003502B5">
      <w:pPr>
        <w:rPr>
          <w:rFonts w:ascii="Calibri" w:hAnsi="Calibri" w:cs="Calibri"/>
        </w:rPr>
      </w:pPr>
    </w:p>
    <w:p w:rsidR="00212358" w:rsidRDefault="003502B5" w:rsidP="00212358">
      <w:pPr>
        <w:rPr>
          <w:rFonts w:asciiTheme="minorHAnsi" w:hAnsiTheme="minorHAnsi" w:cstheme="minorHAnsi"/>
        </w:rPr>
      </w:pPr>
      <w:r>
        <w:rPr>
          <w:rFonts w:ascii="Calibri" w:hAnsi="Calibri" w:cs="Calibri"/>
        </w:rPr>
        <w:tab/>
      </w:r>
    </w:p>
    <w:p w:rsidR="004E4C8C" w:rsidRPr="004E4C8C" w:rsidRDefault="004E4C8C" w:rsidP="003502B5">
      <w:pPr>
        <w:rPr>
          <w:rFonts w:ascii="Calibri" w:eastAsia="Calibri" w:hAnsi="Calibri"/>
        </w:rPr>
      </w:pPr>
    </w:p>
    <w:p w:rsidR="004E4C8C" w:rsidRDefault="004E4C8C" w:rsidP="00C50848">
      <w:pPr>
        <w:rPr>
          <w:rFonts w:asciiTheme="minorHAnsi" w:hAnsiTheme="minorHAnsi" w:cstheme="minorHAnsi"/>
        </w:rPr>
      </w:pPr>
    </w:p>
    <w:sectPr w:rsidR="004E4C8C" w:rsidSect="006B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Pro-Bold">
    <w:panose1 w:val="020B0804030101020102"/>
    <w:charset w:val="00"/>
    <w:family w:val="swiss"/>
    <w:notTrueType/>
    <w:pitch w:val="variable"/>
    <w:sig w:usb0="A00002F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D1B5B"/>
    <w:multiLevelType w:val="hybridMultilevel"/>
    <w:tmpl w:val="41106E8C"/>
    <w:lvl w:ilvl="0" w:tplc="DA72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FB"/>
    <w:rsid w:val="0000096B"/>
    <w:rsid w:val="000018DC"/>
    <w:rsid w:val="00002626"/>
    <w:rsid w:val="00005D69"/>
    <w:rsid w:val="000102B3"/>
    <w:rsid w:val="00010C6E"/>
    <w:rsid w:val="00014552"/>
    <w:rsid w:val="00015A8E"/>
    <w:rsid w:val="00020E38"/>
    <w:rsid w:val="00022FA2"/>
    <w:rsid w:val="0002729C"/>
    <w:rsid w:val="000337BE"/>
    <w:rsid w:val="00033E09"/>
    <w:rsid w:val="00037D4A"/>
    <w:rsid w:val="00044F4F"/>
    <w:rsid w:val="00046A05"/>
    <w:rsid w:val="00054740"/>
    <w:rsid w:val="000566E7"/>
    <w:rsid w:val="00056DA1"/>
    <w:rsid w:val="00063275"/>
    <w:rsid w:val="0007023F"/>
    <w:rsid w:val="000718F4"/>
    <w:rsid w:val="00073BB8"/>
    <w:rsid w:val="00082AF0"/>
    <w:rsid w:val="0008606E"/>
    <w:rsid w:val="000923C9"/>
    <w:rsid w:val="00095806"/>
    <w:rsid w:val="0009731D"/>
    <w:rsid w:val="000A006E"/>
    <w:rsid w:val="000A1AE4"/>
    <w:rsid w:val="000B0CBD"/>
    <w:rsid w:val="000B16A5"/>
    <w:rsid w:val="000C3E4C"/>
    <w:rsid w:val="000C65CE"/>
    <w:rsid w:val="000C78AB"/>
    <w:rsid w:val="000D0C3F"/>
    <w:rsid w:val="000D1CAE"/>
    <w:rsid w:val="000D391F"/>
    <w:rsid w:val="000D7CB4"/>
    <w:rsid w:val="000D7CEE"/>
    <w:rsid w:val="000F48FB"/>
    <w:rsid w:val="001007F3"/>
    <w:rsid w:val="00105AA9"/>
    <w:rsid w:val="00113449"/>
    <w:rsid w:val="00124231"/>
    <w:rsid w:val="00131E43"/>
    <w:rsid w:val="00132825"/>
    <w:rsid w:val="00141C48"/>
    <w:rsid w:val="00146118"/>
    <w:rsid w:val="00153A95"/>
    <w:rsid w:val="0015537E"/>
    <w:rsid w:val="00157614"/>
    <w:rsid w:val="00157679"/>
    <w:rsid w:val="001610E5"/>
    <w:rsid w:val="001621B4"/>
    <w:rsid w:val="00163F67"/>
    <w:rsid w:val="00164B3E"/>
    <w:rsid w:val="00166ED8"/>
    <w:rsid w:val="00167C00"/>
    <w:rsid w:val="00170DC3"/>
    <w:rsid w:val="00174241"/>
    <w:rsid w:val="001778CB"/>
    <w:rsid w:val="00184531"/>
    <w:rsid w:val="00186B3E"/>
    <w:rsid w:val="001A4546"/>
    <w:rsid w:val="001C4387"/>
    <w:rsid w:val="001D642F"/>
    <w:rsid w:val="001E215F"/>
    <w:rsid w:val="001E752D"/>
    <w:rsid w:val="002063FB"/>
    <w:rsid w:val="0020679B"/>
    <w:rsid w:val="00212358"/>
    <w:rsid w:val="0021290A"/>
    <w:rsid w:val="0022238D"/>
    <w:rsid w:val="002261DC"/>
    <w:rsid w:val="00231CC6"/>
    <w:rsid w:val="00231DD9"/>
    <w:rsid w:val="002346EE"/>
    <w:rsid w:val="00235616"/>
    <w:rsid w:val="002421F4"/>
    <w:rsid w:val="0024585C"/>
    <w:rsid w:val="00245DA4"/>
    <w:rsid w:val="00250AF8"/>
    <w:rsid w:val="00250BCB"/>
    <w:rsid w:val="00251284"/>
    <w:rsid w:val="00252245"/>
    <w:rsid w:val="00254AC1"/>
    <w:rsid w:val="002550B7"/>
    <w:rsid w:val="00256D69"/>
    <w:rsid w:val="00262514"/>
    <w:rsid w:val="00263436"/>
    <w:rsid w:val="00264C11"/>
    <w:rsid w:val="00265CF4"/>
    <w:rsid w:val="00273B54"/>
    <w:rsid w:val="00276D4B"/>
    <w:rsid w:val="00287B80"/>
    <w:rsid w:val="00291901"/>
    <w:rsid w:val="00295998"/>
    <w:rsid w:val="002B562B"/>
    <w:rsid w:val="002C5A2A"/>
    <w:rsid w:val="002C7960"/>
    <w:rsid w:val="002D486E"/>
    <w:rsid w:val="002D7AD8"/>
    <w:rsid w:val="002F4DE7"/>
    <w:rsid w:val="002F6935"/>
    <w:rsid w:val="00302A91"/>
    <w:rsid w:val="00303A5D"/>
    <w:rsid w:val="0031293E"/>
    <w:rsid w:val="00323B81"/>
    <w:rsid w:val="00324E8C"/>
    <w:rsid w:val="00331909"/>
    <w:rsid w:val="00336C3F"/>
    <w:rsid w:val="0033728F"/>
    <w:rsid w:val="003502B5"/>
    <w:rsid w:val="00354785"/>
    <w:rsid w:val="00355131"/>
    <w:rsid w:val="00364D94"/>
    <w:rsid w:val="00365A55"/>
    <w:rsid w:val="003674F5"/>
    <w:rsid w:val="003675FA"/>
    <w:rsid w:val="00372BD2"/>
    <w:rsid w:val="00372F17"/>
    <w:rsid w:val="003753E4"/>
    <w:rsid w:val="00395552"/>
    <w:rsid w:val="003A1D52"/>
    <w:rsid w:val="003A6BD2"/>
    <w:rsid w:val="003A7947"/>
    <w:rsid w:val="003B3390"/>
    <w:rsid w:val="003B3B8E"/>
    <w:rsid w:val="003B61AC"/>
    <w:rsid w:val="003B6618"/>
    <w:rsid w:val="003C28D7"/>
    <w:rsid w:val="003C40AF"/>
    <w:rsid w:val="003C6F53"/>
    <w:rsid w:val="003E63D0"/>
    <w:rsid w:val="003F1FFE"/>
    <w:rsid w:val="003F2129"/>
    <w:rsid w:val="003F2385"/>
    <w:rsid w:val="00404EBF"/>
    <w:rsid w:val="00415E4E"/>
    <w:rsid w:val="004167D3"/>
    <w:rsid w:val="00422FE5"/>
    <w:rsid w:val="004236FF"/>
    <w:rsid w:val="00427746"/>
    <w:rsid w:val="00432BC1"/>
    <w:rsid w:val="0045119F"/>
    <w:rsid w:val="0045583B"/>
    <w:rsid w:val="00456146"/>
    <w:rsid w:val="004612F2"/>
    <w:rsid w:val="004619EB"/>
    <w:rsid w:val="00464DA2"/>
    <w:rsid w:val="004734A8"/>
    <w:rsid w:val="00476F46"/>
    <w:rsid w:val="00481BB5"/>
    <w:rsid w:val="00487AFE"/>
    <w:rsid w:val="00490CB9"/>
    <w:rsid w:val="004967D6"/>
    <w:rsid w:val="004A01C3"/>
    <w:rsid w:val="004A1256"/>
    <w:rsid w:val="004A7F6B"/>
    <w:rsid w:val="004B28D7"/>
    <w:rsid w:val="004B2C1F"/>
    <w:rsid w:val="004B49A8"/>
    <w:rsid w:val="004B639C"/>
    <w:rsid w:val="004B681F"/>
    <w:rsid w:val="004C0153"/>
    <w:rsid w:val="004C1EE2"/>
    <w:rsid w:val="004D05BC"/>
    <w:rsid w:val="004D1BC0"/>
    <w:rsid w:val="004D54A2"/>
    <w:rsid w:val="004D7844"/>
    <w:rsid w:val="004E4C8C"/>
    <w:rsid w:val="004F1660"/>
    <w:rsid w:val="005111BF"/>
    <w:rsid w:val="00512667"/>
    <w:rsid w:val="005126FC"/>
    <w:rsid w:val="00527010"/>
    <w:rsid w:val="0052794D"/>
    <w:rsid w:val="005330AC"/>
    <w:rsid w:val="005400CB"/>
    <w:rsid w:val="0054092A"/>
    <w:rsid w:val="00541A28"/>
    <w:rsid w:val="00544280"/>
    <w:rsid w:val="005507F9"/>
    <w:rsid w:val="00563DF2"/>
    <w:rsid w:val="0056527A"/>
    <w:rsid w:val="0056734D"/>
    <w:rsid w:val="00567E89"/>
    <w:rsid w:val="0057041A"/>
    <w:rsid w:val="00576C94"/>
    <w:rsid w:val="00577364"/>
    <w:rsid w:val="00587148"/>
    <w:rsid w:val="005939C7"/>
    <w:rsid w:val="005A16FB"/>
    <w:rsid w:val="005B0F7C"/>
    <w:rsid w:val="005B2938"/>
    <w:rsid w:val="005B378B"/>
    <w:rsid w:val="005C2428"/>
    <w:rsid w:val="005E3940"/>
    <w:rsid w:val="005E4EE0"/>
    <w:rsid w:val="005E5D68"/>
    <w:rsid w:val="005F1AE9"/>
    <w:rsid w:val="005F1CC3"/>
    <w:rsid w:val="005F5B31"/>
    <w:rsid w:val="005F5DB0"/>
    <w:rsid w:val="00611EF0"/>
    <w:rsid w:val="00634B88"/>
    <w:rsid w:val="00636697"/>
    <w:rsid w:val="006369F6"/>
    <w:rsid w:val="006376B1"/>
    <w:rsid w:val="00644853"/>
    <w:rsid w:val="00644AE2"/>
    <w:rsid w:val="00647523"/>
    <w:rsid w:val="00651FA3"/>
    <w:rsid w:val="00654288"/>
    <w:rsid w:val="00654985"/>
    <w:rsid w:val="00657A8B"/>
    <w:rsid w:val="00662C07"/>
    <w:rsid w:val="0066534E"/>
    <w:rsid w:val="00666A15"/>
    <w:rsid w:val="00666F8F"/>
    <w:rsid w:val="006673F4"/>
    <w:rsid w:val="00670730"/>
    <w:rsid w:val="00670768"/>
    <w:rsid w:val="00683F38"/>
    <w:rsid w:val="00685973"/>
    <w:rsid w:val="00687385"/>
    <w:rsid w:val="006924F0"/>
    <w:rsid w:val="0069257E"/>
    <w:rsid w:val="006B11D2"/>
    <w:rsid w:val="006B163F"/>
    <w:rsid w:val="006B1B4F"/>
    <w:rsid w:val="006B2590"/>
    <w:rsid w:val="006B485D"/>
    <w:rsid w:val="006B6743"/>
    <w:rsid w:val="006B7918"/>
    <w:rsid w:val="006C17E9"/>
    <w:rsid w:val="006E7086"/>
    <w:rsid w:val="006F3E87"/>
    <w:rsid w:val="006F46E6"/>
    <w:rsid w:val="006F51DB"/>
    <w:rsid w:val="00700516"/>
    <w:rsid w:val="007022F5"/>
    <w:rsid w:val="007053DE"/>
    <w:rsid w:val="007068BB"/>
    <w:rsid w:val="00715FB1"/>
    <w:rsid w:val="007225C1"/>
    <w:rsid w:val="00724FE2"/>
    <w:rsid w:val="00725676"/>
    <w:rsid w:val="00732DD6"/>
    <w:rsid w:val="0073670C"/>
    <w:rsid w:val="00737990"/>
    <w:rsid w:val="00742C94"/>
    <w:rsid w:val="00743A02"/>
    <w:rsid w:val="00744163"/>
    <w:rsid w:val="0074504F"/>
    <w:rsid w:val="00747908"/>
    <w:rsid w:val="0076017A"/>
    <w:rsid w:val="007647E3"/>
    <w:rsid w:val="00764B1D"/>
    <w:rsid w:val="0076593B"/>
    <w:rsid w:val="00774A4A"/>
    <w:rsid w:val="00777699"/>
    <w:rsid w:val="007801B1"/>
    <w:rsid w:val="00783E38"/>
    <w:rsid w:val="007855BB"/>
    <w:rsid w:val="007859AC"/>
    <w:rsid w:val="00793703"/>
    <w:rsid w:val="00795D49"/>
    <w:rsid w:val="007967DB"/>
    <w:rsid w:val="007A3ABA"/>
    <w:rsid w:val="007A50C9"/>
    <w:rsid w:val="007B0FCD"/>
    <w:rsid w:val="007B4728"/>
    <w:rsid w:val="007B6E1F"/>
    <w:rsid w:val="007D0739"/>
    <w:rsid w:val="007D1104"/>
    <w:rsid w:val="007D50BD"/>
    <w:rsid w:val="007D55AF"/>
    <w:rsid w:val="007D62DD"/>
    <w:rsid w:val="007E0D02"/>
    <w:rsid w:val="007F2CBC"/>
    <w:rsid w:val="007F6D0E"/>
    <w:rsid w:val="007F7E31"/>
    <w:rsid w:val="008015E1"/>
    <w:rsid w:val="00802576"/>
    <w:rsid w:val="00805E2B"/>
    <w:rsid w:val="00807363"/>
    <w:rsid w:val="008108C1"/>
    <w:rsid w:val="008157E6"/>
    <w:rsid w:val="00817BED"/>
    <w:rsid w:val="00817C7F"/>
    <w:rsid w:val="00820D66"/>
    <w:rsid w:val="00821345"/>
    <w:rsid w:val="0082319C"/>
    <w:rsid w:val="00823A6E"/>
    <w:rsid w:val="00824855"/>
    <w:rsid w:val="00824B2F"/>
    <w:rsid w:val="00830E99"/>
    <w:rsid w:val="008365BA"/>
    <w:rsid w:val="00840319"/>
    <w:rsid w:val="00842CD3"/>
    <w:rsid w:val="0084530E"/>
    <w:rsid w:val="00853F52"/>
    <w:rsid w:val="008661F2"/>
    <w:rsid w:val="00870D4E"/>
    <w:rsid w:val="008720A5"/>
    <w:rsid w:val="00876A56"/>
    <w:rsid w:val="00881711"/>
    <w:rsid w:val="008879AA"/>
    <w:rsid w:val="00890EA0"/>
    <w:rsid w:val="00896106"/>
    <w:rsid w:val="008A0AA1"/>
    <w:rsid w:val="008A0B76"/>
    <w:rsid w:val="008A4819"/>
    <w:rsid w:val="008A4F3C"/>
    <w:rsid w:val="008B093F"/>
    <w:rsid w:val="008B1140"/>
    <w:rsid w:val="008B73B3"/>
    <w:rsid w:val="008C16C6"/>
    <w:rsid w:val="008C30E3"/>
    <w:rsid w:val="008D6ABF"/>
    <w:rsid w:val="008E4E5E"/>
    <w:rsid w:val="008E735E"/>
    <w:rsid w:val="008F1BFC"/>
    <w:rsid w:val="00900F0A"/>
    <w:rsid w:val="009018B5"/>
    <w:rsid w:val="00903F10"/>
    <w:rsid w:val="0090682A"/>
    <w:rsid w:val="00910DEF"/>
    <w:rsid w:val="00912169"/>
    <w:rsid w:val="00912433"/>
    <w:rsid w:val="00913854"/>
    <w:rsid w:val="009160A6"/>
    <w:rsid w:val="0092014E"/>
    <w:rsid w:val="00920FDD"/>
    <w:rsid w:val="009261B1"/>
    <w:rsid w:val="00933405"/>
    <w:rsid w:val="009334CA"/>
    <w:rsid w:val="00933E87"/>
    <w:rsid w:val="00943ADD"/>
    <w:rsid w:val="00944D0C"/>
    <w:rsid w:val="0095016A"/>
    <w:rsid w:val="00951239"/>
    <w:rsid w:val="00954792"/>
    <w:rsid w:val="00954E2D"/>
    <w:rsid w:val="00957109"/>
    <w:rsid w:val="009617DB"/>
    <w:rsid w:val="00961CDC"/>
    <w:rsid w:val="009639D3"/>
    <w:rsid w:val="00964BB0"/>
    <w:rsid w:val="00965B2E"/>
    <w:rsid w:val="00967136"/>
    <w:rsid w:val="00967CAD"/>
    <w:rsid w:val="00972F57"/>
    <w:rsid w:val="00985CCC"/>
    <w:rsid w:val="00985FCD"/>
    <w:rsid w:val="0098783C"/>
    <w:rsid w:val="009902EE"/>
    <w:rsid w:val="00994D7A"/>
    <w:rsid w:val="009A019D"/>
    <w:rsid w:val="009B2CBC"/>
    <w:rsid w:val="009B5C56"/>
    <w:rsid w:val="009C32BF"/>
    <w:rsid w:val="009C4484"/>
    <w:rsid w:val="009D494D"/>
    <w:rsid w:val="009D71E9"/>
    <w:rsid w:val="009E19A9"/>
    <w:rsid w:val="009E263B"/>
    <w:rsid w:val="009E5199"/>
    <w:rsid w:val="009E5B29"/>
    <w:rsid w:val="009E5BBC"/>
    <w:rsid w:val="009F2380"/>
    <w:rsid w:val="009F5FB5"/>
    <w:rsid w:val="009F74B2"/>
    <w:rsid w:val="00A07509"/>
    <w:rsid w:val="00A21594"/>
    <w:rsid w:val="00A23EDA"/>
    <w:rsid w:val="00A25567"/>
    <w:rsid w:val="00A279ED"/>
    <w:rsid w:val="00A30343"/>
    <w:rsid w:val="00A32E3A"/>
    <w:rsid w:val="00A33678"/>
    <w:rsid w:val="00A33772"/>
    <w:rsid w:val="00A356C0"/>
    <w:rsid w:val="00A37D93"/>
    <w:rsid w:val="00A43CD8"/>
    <w:rsid w:val="00A44E8C"/>
    <w:rsid w:val="00A451B0"/>
    <w:rsid w:val="00A473B6"/>
    <w:rsid w:val="00A47837"/>
    <w:rsid w:val="00A47ABF"/>
    <w:rsid w:val="00A507F6"/>
    <w:rsid w:val="00A643BE"/>
    <w:rsid w:val="00A66357"/>
    <w:rsid w:val="00A707E9"/>
    <w:rsid w:val="00A7769E"/>
    <w:rsid w:val="00A8194E"/>
    <w:rsid w:val="00A86E4C"/>
    <w:rsid w:val="00AA0DE1"/>
    <w:rsid w:val="00AA5811"/>
    <w:rsid w:val="00AB3CBC"/>
    <w:rsid w:val="00AB6394"/>
    <w:rsid w:val="00AC3947"/>
    <w:rsid w:val="00AC5DA1"/>
    <w:rsid w:val="00AD0647"/>
    <w:rsid w:val="00AD0D15"/>
    <w:rsid w:val="00AD2275"/>
    <w:rsid w:val="00AE10A0"/>
    <w:rsid w:val="00AE13A2"/>
    <w:rsid w:val="00AE4994"/>
    <w:rsid w:val="00AF0561"/>
    <w:rsid w:val="00AF238F"/>
    <w:rsid w:val="00B00A79"/>
    <w:rsid w:val="00B040CB"/>
    <w:rsid w:val="00B12E5B"/>
    <w:rsid w:val="00B22F87"/>
    <w:rsid w:val="00B256B6"/>
    <w:rsid w:val="00B26C79"/>
    <w:rsid w:val="00B325E7"/>
    <w:rsid w:val="00B33329"/>
    <w:rsid w:val="00B34AA3"/>
    <w:rsid w:val="00B350FF"/>
    <w:rsid w:val="00B40670"/>
    <w:rsid w:val="00B43600"/>
    <w:rsid w:val="00B45402"/>
    <w:rsid w:val="00B47719"/>
    <w:rsid w:val="00B47BD2"/>
    <w:rsid w:val="00B6007D"/>
    <w:rsid w:val="00B66829"/>
    <w:rsid w:val="00B71309"/>
    <w:rsid w:val="00B73489"/>
    <w:rsid w:val="00B8273B"/>
    <w:rsid w:val="00B87F4B"/>
    <w:rsid w:val="00B944EA"/>
    <w:rsid w:val="00B97679"/>
    <w:rsid w:val="00BA7370"/>
    <w:rsid w:val="00BB258A"/>
    <w:rsid w:val="00BB2AD4"/>
    <w:rsid w:val="00BB403F"/>
    <w:rsid w:val="00BB4545"/>
    <w:rsid w:val="00BB56B6"/>
    <w:rsid w:val="00BC04E9"/>
    <w:rsid w:val="00BC1B09"/>
    <w:rsid w:val="00BC1B62"/>
    <w:rsid w:val="00BC26A1"/>
    <w:rsid w:val="00BC3779"/>
    <w:rsid w:val="00BC3CBC"/>
    <w:rsid w:val="00BD13C3"/>
    <w:rsid w:val="00BD14C6"/>
    <w:rsid w:val="00BD79AA"/>
    <w:rsid w:val="00BE05B5"/>
    <w:rsid w:val="00BE16EA"/>
    <w:rsid w:val="00BE2A84"/>
    <w:rsid w:val="00BE63A1"/>
    <w:rsid w:val="00BF0BB7"/>
    <w:rsid w:val="00BF320F"/>
    <w:rsid w:val="00C02AB7"/>
    <w:rsid w:val="00C02E34"/>
    <w:rsid w:val="00C23EDC"/>
    <w:rsid w:val="00C25AFC"/>
    <w:rsid w:val="00C32EFE"/>
    <w:rsid w:val="00C35B21"/>
    <w:rsid w:val="00C35E31"/>
    <w:rsid w:val="00C36274"/>
    <w:rsid w:val="00C406C7"/>
    <w:rsid w:val="00C41B99"/>
    <w:rsid w:val="00C42F05"/>
    <w:rsid w:val="00C45C6F"/>
    <w:rsid w:val="00C50848"/>
    <w:rsid w:val="00C513DA"/>
    <w:rsid w:val="00C528B3"/>
    <w:rsid w:val="00C52AA8"/>
    <w:rsid w:val="00C52B26"/>
    <w:rsid w:val="00C5601F"/>
    <w:rsid w:val="00C65D22"/>
    <w:rsid w:val="00C83CEF"/>
    <w:rsid w:val="00C85421"/>
    <w:rsid w:val="00C94F8F"/>
    <w:rsid w:val="00C95749"/>
    <w:rsid w:val="00CA6FB5"/>
    <w:rsid w:val="00CB6200"/>
    <w:rsid w:val="00CC5EAE"/>
    <w:rsid w:val="00CD13EB"/>
    <w:rsid w:val="00CD1DD5"/>
    <w:rsid w:val="00CD387B"/>
    <w:rsid w:val="00CD3E8F"/>
    <w:rsid w:val="00CD51BF"/>
    <w:rsid w:val="00CE4539"/>
    <w:rsid w:val="00CE5965"/>
    <w:rsid w:val="00CF3635"/>
    <w:rsid w:val="00CF5FCD"/>
    <w:rsid w:val="00D07A9F"/>
    <w:rsid w:val="00D149EF"/>
    <w:rsid w:val="00D2700E"/>
    <w:rsid w:val="00D271B8"/>
    <w:rsid w:val="00D273B1"/>
    <w:rsid w:val="00D27DF5"/>
    <w:rsid w:val="00D43B7D"/>
    <w:rsid w:val="00D45062"/>
    <w:rsid w:val="00D533C5"/>
    <w:rsid w:val="00D60055"/>
    <w:rsid w:val="00D61259"/>
    <w:rsid w:val="00D64BF4"/>
    <w:rsid w:val="00D67B8C"/>
    <w:rsid w:val="00D73D58"/>
    <w:rsid w:val="00D75F83"/>
    <w:rsid w:val="00D77B45"/>
    <w:rsid w:val="00D82A39"/>
    <w:rsid w:val="00D82AED"/>
    <w:rsid w:val="00D911A1"/>
    <w:rsid w:val="00DA6918"/>
    <w:rsid w:val="00DC3AD4"/>
    <w:rsid w:val="00DC3C30"/>
    <w:rsid w:val="00DC3D71"/>
    <w:rsid w:val="00DC5872"/>
    <w:rsid w:val="00DE0185"/>
    <w:rsid w:val="00DF1CBE"/>
    <w:rsid w:val="00DF3819"/>
    <w:rsid w:val="00E109E0"/>
    <w:rsid w:val="00E14CD0"/>
    <w:rsid w:val="00E21157"/>
    <w:rsid w:val="00E21A95"/>
    <w:rsid w:val="00E21DDA"/>
    <w:rsid w:val="00E2270A"/>
    <w:rsid w:val="00E2674F"/>
    <w:rsid w:val="00E2684F"/>
    <w:rsid w:val="00E31B80"/>
    <w:rsid w:val="00E375FC"/>
    <w:rsid w:val="00E41268"/>
    <w:rsid w:val="00E42CAD"/>
    <w:rsid w:val="00E508A2"/>
    <w:rsid w:val="00E54F94"/>
    <w:rsid w:val="00E654AB"/>
    <w:rsid w:val="00E6721B"/>
    <w:rsid w:val="00E7197C"/>
    <w:rsid w:val="00E72CB4"/>
    <w:rsid w:val="00E847CA"/>
    <w:rsid w:val="00E85AFB"/>
    <w:rsid w:val="00E90F58"/>
    <w:rsid w:val="00E94E2A"/>
    <w:rsid w:val="00EA0E22"/>
    <w:rsid w:val="00EA2201"/>
    <w:rsid w:val="00EA7AE2"/>
    <w:rsid w:val="00EB4B4F"/>
    <w:rsid w:val="00EB62DE"/>
    <w:rsid w:val="00EC1125"/>
    <w:rsid w:val="00EE4566"/>
    <w:rsid w:val="00EF31B1"/>
    <w:rsid w:val="00EF3B6B"/>
    <w:rsid w:val="00EF4122"/>
    <w:rsid w:val="00EF7745"/>
    <w:rsid w:val="00F03422"/>
    <w:rsid w:val="00F0566F"/>
    <w:rsid w:val="00F12E1B"/>
    <w:rsid w:val="00F14901"/>
    <w:rsid w:val="00F259AF"/>
    <w:rsid w:val="00F25EBD"/>
    <w:rsid w:val="00F27FB2"/>
    <w:rsid w:val="00F3795B"/>
    <w:rsid w:val="00F4169D"/>
    <w:rsid w:val="00F416D1"/>
    <w:rsid w:val="00F42298"/>
    <w:rsid w:val="00F441E5"/>
    <w:rsid w:val="00F473ED"/>
    <w:rsid w:val="00F521EA"/>
    <w:rsid w:val="00F52E46"/>
    <w:rsid w:val="00F70480"/>
    <w:rsid w:val="00F710B9"/>
    <w:rsid w:val="00F77D07"/>
    <w:rsid w:val="00F814FD"/>
    <w:rsid w:val="00F87D48"/>
    <w:rsid w:val="00F95501"/>
    <w:rsid w:val="00FA3120"/>
    <w:rsid w:val="00FA31B9"/>
    <w:rsid w:val="00FA4359"/>
    <w:rsid w:val="00FB118D"/>
    <w:rsid w:val="00FB5B06"/>
    <w:rsid w:val="00FB6C1D"/>
    <w:rsid w:val="00FC2527"/>
    <w:rsid w:val="00FC5A84"/>
    <w:rsid w:val="00FD4A68"/>
    <w:rsid w:val="00FD7546"/>
    <w:rsid w:val="00FE28B9"/>
    <w:rsid w:val="00FE4605"/>
    <w:rsid w:val="00FE48ED"/>
    <w:rsid w:val="00FE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heme="minorHAnsi"/>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FB"/>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inbodycopy">
    <w:name w:val="Lead in body copy"/>
    <w:basedOn w:val="Normal"/>
    <w:link w:val="LeadinbodycopyChar"/>
    <w:qFormat/>
    <w:rsid w:val="00EB62DE"/>
    <w:pPr>
      <w:widowControl/>
      <w:autoSpaceDE/>
      <w:autoSpaceDN/>
      <w:adjustRightInd/>
    </w:pPr>
    <w:rPr>
      <w:rFonts w:ascii="Myriad Pro" w:eastAsiaTheme="minorHAnsi" w:hAnsi="Myriad Pro" w:cstheme="minorHAnsi"/>
      <w:b/>
      <w:i/>
      <w:color w:val="000000"/>
      <w:szCs w:val="32"/>
      <w14:textFill>
        <w14:solidFill>
          <w14:srgbClr w14:val="000000">
            <w14:alpha w14:val="10000"/>
          </w14:srgbClr>
        </w14:solidFill>
      </w14:textFill>
    </w:rPr>
  </w:style>
  <w:style w:type="character" w:customStyle="1" w:styleId="LeadinbodycopyChar">
    <w:name w:val="Lead in body copy Char"/>
    <w:basedOn w:val="DefaultParagraphFont"/>
    <w:link w:val="Leadinbodycopy"/>
    <w:rsid w:val="00EB62DE"/>
    <w:rPr>
      <w:b/>
      <w:i/>
      <w:color w:val="000000"/>
      <w:sz w:val="24"/>
      <w14:textFill>
        <w14:solidFill>
          <w14:srgbClr w14:val="000000">
            <w14:alpha w14:val="10000"/>
          </w14:srgbClr>
        </w14:solidFill>
      </w14:textFill>
    </w:rPr>
  </w:style>
  <w:style w:type="paragraph" w:customStyle="1" w:styleId="Link">
    <w:name w:val="Link"/>
    <w:basedOn w:val="Normal"/>
    <w:link w:val="LinkChar"/>
    <w:qFormat/>
    <w:rsid w:val="00EB62DE"/>
    <w:pPr>
      <w:widowControl/>
      <w:autoSpaceDE/>
      <w:autoSpaceDN/>
      <w:adjustRightInd/>
    </w:pPr>
    <w:rPr>
      <w:rFonts w:ascii="Myriad Pro" w:eastAsiaTheme="minorHAnsi" w:hAnsi="Myriad Pro" w:cstheme="minorHAnsi"/>
      <w:color w:val="6AD1E3"/>
      <w:sz w:val="21"/>
      <w:szCs w:val="22"/>
    </w:rPr>
  </w:style>
  <w:style w:type="character" w:customStyle="1" w:styleId="LinkChar">
    <w:name w:val="Link Char"/>
    <w:basedOn w:val="DefaultParagraphFont"/>
    <w:link w:val="Link"/>
    <w:rsid w:val="00EB62DE"/>
    <w:rPr>
      <w:color w:val="6AD1E3"/>
      <w:sz w:val="21"/>
      <w:szCs w:val="22"/>
    </w:rPr>
  </w:style>
  <w:style w:type="paragraph" w:customStyle="1" w:styleId="PrimaryHeader">
    <w:name w:val="Primary Header"/>
    <w:basedOn w:val="Normal"/>
    <w:link w:val="PrimaryHeaderChar"/>
    <w:qFormat/>
    <w:rsid w:val="00EB62DE"/>
    <w:pPr>
      <w:widowControl/>
      <w:autoSpaceDE/>
      <w:autoSpaceDN/>
      <w:adjustRightInd/>
    </w:pPr>
    <w:rPr>
      <w:rFonts w:ascii="MetaPro-Bold" w:eastAsiaTheme="minorHAnsi" w:hAnsi="MetaPro-Bold" w:cstheme="minorHAnsi"/>
      <w:color w:val="003865"/>
      <w:sz w:val="30"/>
      <w:szCs w:val="32"/>
    </w:rPr>
  </w:style>
  <w:style w:type="character" w:customStyle="1" w:styleId="PrimaryHeaderChar">
    <w:name w:val="Primary Header Char"/>
    <w:basedOn w:val="DefaultParagraphFont"/>
    <w:link w:val="PrimaryHeader"/>
    <w:rsid w:val="00EB62DE"/>
    <w:rPr>
      <w:rFonts w:ascii="MetaPro-Bold" w:hAnsi="MetaPro-Bold"/>
      <w:color w:val="003865"/>
      <w:sz w:val="30"/>
    </w:rPr>
  </w:style>
  <w:style w:type="paragraph" w:customStyle="1" w:styleId="PullQuote">
    <w:name w:val="Pull Quote"/>
    <w:basedOn w:val="Normal"/>
    <w:link w:val="PullQuoteChar"/>
    <w:qFormat/>
    <w:rsid w:val="00EB62DE"/>
    <w:pPr>
      <w:widowControl/>
      <w:autoSpaceDE/>
      <w:autoSpaceDN/>
      <w:adjustRightInd/>
    </w:pPr>
    <w:rPr>
      <w:rFonts w:ascii="MetaPro-Bold" w:eastAsiaTheme="minorHAnsi" w:hAnsi="MetaPro-Bold" w:cstheme="minorHAnsi"/>
      <w:color w:val="6AD1E3"/>
      <w:sz w:val="36"/>
      <w:szCs w:val="36"/>
    </w:rPr>
  </w:style>
  <w:style w:type="character" w:customStyle="1" w:styleId="PullQuoteChar">
    <w:name w:val="Pull Quote Char"/>
    <w:basedOn w:val="DefaultParagraphFont"/>
    <w:link w:val="PullQuote"/>
    <w:rsid w:val="00EB62DE"/>
    <w:rPr>
      <w:rFonts w:ascii="MetaPro-Bold" w:hAnsi="MetaPro-Bold"/>
      <w:color w:val="6AD1E3"/>
      <w:sz w:val="36"/>
      <w:szCs w:val="36"/>
    </w:rPr>
  </w:style>
  <w:style w:type="paragraph" w:customStyle="1" w:styleId="TagLine">
    <w:name w:val="Tag Line"/>
    <w:basedOn w:val="Normal"/>
    <w:link w:val="TagLineChar"/>
    <w:qFormat/>
    <w:rsid w:val="00EB62DE"/>
    <w:pPr>
      <w:widowControl/>
      <w:autoSpaceDE/>
      <w:autoSpaceDN/>
      <w:adjustRightInd/>
    </w:pPr>
    <w:rPr>
      <w:rFonts w:ascii="MetaPro-Bold" w:eastAsiaTheme="minorHAnsi" w:hAnsi="MetaPro-Bold" w:cstheme="minorHAnsi"/>
      <w:b/>
      <w:color w:val="003865"/>
      <w:sz w:val="42"/>
      <w:szCs w:val="32"/>
    </w:rPr>
  </w:style>
  <w:style w:type="character" w:customStyle="1" w:styleId="TagLineChar">
    <w:name w:val="Tag Line Char"/>
    <w:basedOn w:val="DefaultParagraphFont"/>
    <w:link w:val="TagLine"/>
    <w:rsid w:val="00EB62DE"/>
    <w:rPr>
      <w:rFonts w:ascii="MetaPro-Bold" w:hAnsi="MetaPro-Bold"/>
      <w:b/>
      <w:color w:val="003865"/>
      <w:sz w:val="42"/>
    </w:rPr>
  </w:style>
  <w:style w:type="paragraph" w:customStyle="1" w:styleId="SectionHeader">
    <w:name w:val="Section Header"/>
    <w:basedOn w:val="Normal"/>
    <w:link w:val="SectionHeaderChar"/>
    <w:qFormat/>
    <w:rsid w:val="00EB62DE"/>
    <w:pPr>
      <w:widowControl/>
      <w:autoSpaceDE/>
      <w:autoSpaceDN/>
      <w:adjustRightInd/>
    </w:pPr>
    <w:rPr>
      <w:rFonts w:ascii="MetaPro-Bold" w:eastAsiaTheme="minorHAnsi" w:hAnsi="MetaPro-Bold" w:cstheme="minorHAnsi"/>
      <w:color w:val="003865"/>
      <w:sz w:val="42"/>
      <w:szCs w:val="32"/>
    </w:rPr>
  </w:style>
  <w:style w:type="character" w:customStyle="1" w:styleId="SectionHeaderChar">
    <w:name w:val="Section Header Char"/>
    <w:basedOn w:val="DefaultParagraphFont"/>
    <w:link w:val="SectionHeader"/>
    <w:rsid w:val="00EB62DE"/>
    <w:rPr>
      <w:rFonts w:ascii="MetaPro-Bold" w:hAnsi="MetaPro-Bold"/>
      <w:color w:val="003865"/>
      <w:sz w:val="42"/>
    </w:rPr>
  </w:style>
  <w:style w:type="paragraph" w:styleId="BalloonText">
    <w:name w:val="Balloon Text"/>
    <w:basedOn w:val="Normal"/>
    <w:link w:val="BalloonTextChar"/>
    <w:uiPriority w:val="99"/>
    <w:semiHidden/>
    <w:unhideWhenUsed/>
    <w:rsid w:val="00C83CEF"/>
    <w:rPr>
      <w:rFonts w:ascii="Tahoma" w:hAnsi="Tahoma" w:cs="Tahoma"/>
      <w:sz w:val="16"/>
      <w:szCs w:val="16"/>
    </w:rPr>
  </w:style>
  <w:style w:type="character" w:customStyle="1" w:styleId="BalloonTextChar">
    <w:name w:val="Balloon Text Char"/>
    <w:basedOn w:val="DefaultParagraphFont"/>
    <w:link w:val="BalloonText"/>
    <w:uiPriority w:val="99"/>
    <w:semiHidden/>
    <w:rsid w:val="00C83CEF"/>
    <w:rPr>
      <w:rFonts w:ascii="Tahoma" w:eastAsia="Times New Roman" w:hAnsi="Tahoma" w:cs="Tahoma"/>
      <w:sz w:val="16"/>
      <w:szCs w:val="16"/>
    </w:rPr>
  </w:style>
  <w:style w:type="paragraph" w:styleId="ListParagraph">
    <w:name w:val="List Paragraph"/>
    <w:basedOn w:val="Normal"/>
    <w:uiPriority w:val="34"/>
    <w:qFormat/>
    <w:rsid w:val="000A006E"/>
    <w:pPr>
      <w:ind w:left="720"/>
      <w:contextualSpacing/>
    </w:pPr>
  </w:style>
  <w:style w:type="character" w:styleId="Hyperlink">
    <w:name w:val="Hyperlink"/>
    <w:basedOn w:val="DefaultParagraphFont"/>
    <w:uiPriority w:val="99"/>
    <w:unhideWhenUsed/>
    <w:rsid w:val="00276D4B"/>
    <w:rPr>
      <w:color w:val="0000FF" w:themeColor="hyperlink"/>
      <w:u w:val="single"/>
    </w:rPr>
  </w:style>
  <w:style w:type="paragraph" w:styleId="NormalWeb">
    <w:name w:val="Normal (Web)"/>
    <w:basedOn w:val="Normal"/>
    <w:uiPriority w:val="99"/>
    <w:semiHidden/>
    <w:unhideWhenUsed/>
    <w:rsid w:val="00A451B0"/>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heme="minorHAnsi"/>
        <w:sz w:val="2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FB"/>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inbodycopy">
    <w:name w:val="Lead in body copy"/>
    <w:basedOn w:val="Normal"/>
    <w:link w:val="LeadinbodycopyChar"/>
    <w:qFormat/>
    <w:rsid w:val="00EB62DE"/>
    <w:pPr>
      <w:widowControl/>
      <w:autoSpaceDE/>
      <w:autoSpaceDN/>
      <w:adjustRightInd/>
    </w:pPr>
    <w:rPr>
      <w:rFonts w:ascii="Myriad Pro" w:eastAsiaTheme="minorHAnsi" w:hAnsi="Myriad Pro" w:cstheme="minorHAnsi"/>
      <w:b/>
      <w:i/>
      <w:color w:val="000000"/>
      <w:szCs w:val="32"/>
      <w14:textFill>
        <w14:solidFill>
          <w14:srgbClr w14:val="000000">
            <w14:alpha w14:val="10000"/>
          </w14:srgbClr>
        </w14:solidFill>
      </w14:textFill>
    </w:rPr>
  </w:style>
  <w:style w:type="character" w:customStyle="1" w:styleId="LeadinbodycopyChar">
    <w:name w:val="Lead in body copy Char"/>
    <w:basedOn w:val="DefaultParagraphFont"/>
    <w:link w:val="Leadinbodycopy"/>
    <w:rsid w:val="00EB62DE"/>
    <w:rPr>
      <w:b/>
      <w:i/>
      <w:color w:val="000000"/>
      <w:sz w:val="24"/>
      <w14:textFill>
        <w14:solidFill>
          <w14:srgbClr w14:val="000000">
            <w14:alpha w14:val="10000"/>
          </w14:srgbClr>
        </w14:solidFill>
      </w14:textFill>
    </w:rPr>
  </w:style>
  <w:style w:type="paragraph" w:customStyle="1" w:styleId="Link">
    <w:name w:val="Link"/>
    <w:basedOn w:val="Normal"/>
    <w:link w:val="LinkChar"/>
    <w:qFormat/>
    <w:rsid w:val="00EB62DE"/>
    <w:pPr>
      <w:widowControl/>
      <w:autoSpaceDE/>
      <w:autoSpaceDN/>
      <w:adjustRightInd/>
    </w:pPr>
    <w:rPr>
      <w:rFonts w:ascii="Myriad Pro" w:eastAsiaTheme="minorHAnsi" w:hAnsi="Myriad Pro" w:cstheme="minorHAnsi"/>
      <w:color w:val="6AD1E3"/>
      <w:sz w:val="21"/>
      <w:szCs w:val="22"/>
    </w:rPr>
  </w:style>
  <w:style w:type="character" w:customStyle="1" w:styleId="LinkChar">
    <w:name w:val="Link Char"/>
    <w:basedOn w:val="DefaultParagraphFont"/>
    <w:link w:val="Link"/>
    <w:rsid w:val="00EB62DE"/>
    <w:rPr>
      <w:color w:val="6AD1E3"/>
      <w:sz w:val="21"/>
      <w:szCs w:val="22"/>
    </w:rPr>
  </w:style>
  <w:style w:type="paragraph" w:customStyle="1" w:styleId="PrimaryHeader">
    <w:name w:val="Primary Header"/>
    <w:basedOn w:val="Normal"/>
    <w:link w:val="PrimaryHeaderChar"/>
    <w:qFormat/>
    <w:rsid w:val="00EB62DE"/>
    <w:pPr>
      <w:widowControl/>
      <w:autoSpaceDE/>
      <w:autoSpaceDN/>
      <w:adjustRightInd/>
    </w:pPr>
    <w:rPr>
      <w:rFonts w:ascii="MetaPro-Bold" w:eastAsiaTheme="minorHAnsi" w:hAnsi="MetaPro-Bold" w:cstheme="minorHAnsi"/>
      <w:color w:val="003865"/>
      <w:sz w:val="30"/>
      <w:szCs w:val="32"/>
    </w:rPr>
  </w:style>
  <w:style w:type="character" w:customStyle="1" w:styleId="PrimaryHeaderChar">
    <w:name w:val="Primary Header Char"/>
    <w:basedOn w:val="DefaultParagraphFont"/>
    <w:link w:val="PrimaryHeader"/>
    <w:rsid w:val="00EB62DE"/>
    <w:rPr>
      <w:rFonts w:ascii="MetaPro-Bold" w:hAnsi="MetaPro-Bold"/>
      <w:color w:val="003865"/>
      <w:sz w:val="30"/>
    </w:rPr>
  </w:style>
  <w:style w:type="paragraph" w:customStyle="1" w:styleId="PullQuote">
    <w:name w:val="Pull Quote"/>
    <w:basedOn w:val="Normal"/>
    <w:link w:val="PullQuoteChar"/>
    <w:qFormat/>
    <w:rsid w:val="00EB62DE"/>
    <w:pPr>
      <w:widowControl/>
      <w:autoSpaceDE/>
      <w:autoSpaceDN/>
      <w:adjustRightInd/>
    </w:pPr>
    <w:rPr>
      <w:rFonts w:ascii="MetaPro-Bold" w:eastAsiaTheme="minorHAnsi" w:hAnsi="MetaPro-Bold" w:cstheme="minorHAnsi"/>
      <w:color w:val="6AD1E3"/>
      <w:sz w:val="36"/>
      <w:szCs w:val="36"/>
    </w:rPr>
  </w:style>
  <w:style w:type="character" w:customStyle="1" w:styleId="PullQuoteChar">
    <w:name w:val="Pull Quote Char"/>
    <w:basedOn w:val="DefaultParagraphFont"/>
    <w:link w:val="PullQuote"/>
    <w:rsid w:val="00EB62DE"/>
    <w:rPr>
      <w:rFonts w:ascii="MetaPro-Bold" w:hAnsi="MetaPro-Bold"/>
      <w:color w:val="6AD1E3"/>
      <w:sz w:val="36"/>
      <w:szCs w:val="36"/>
    </w:rPr>
  </w:style>
  <w:style w:type="paragraph" w:customStyle="1" w:styleId="TagLine">
    <w:name w:val="Tag Line"/>
    <w:basedOn w:val="Normal"/>
    <w:link w:val="TagLineChar"/>
    <w:qFormat/>
    <w:rsid w:val="00EB62DE"/>
    <w:pPr>
      <w:widowControl/>
      <w:autoSpaceDE/>
      <w:autoSpaceDN/>
      <w:adjustRightInd/>
    </w:pPr>
    <w:rPr>
      <w:rFonts w:ascii="MetaPro-Bold" w:eastAsiaTheme="minorHAnsi" w:hAnsi="MetaPro-Bold" w:cstheme="minorHAnsi"/>
      <w:b/>
      <w:color w:val="003865"/>
      <w:sz w:val="42"/>
      <w:szCs w:val="32"/>
    </w:rPr>
  </w:style>
  <w:style w:type="character" w:customStyle="1" w:styleId="TagLineChar">
    <w:name w:val="Tag Line Char"/>
    <w:basedOn w:val="DefaultParagraphFont"/>
    <w:link w:val="TagLine"/>
    <w:rsid w:val="00EB62DE"/>
    <w:rPr>
      <w:rFonts w:ascii="MetaPro-Bold" w:hAnsi="MetaPro-Bold"/>
      <w:b/>
      <w:color w:val="003865"/>
      <w:sz w:val="42"/>
    </w:rPr>
  </w:style>
  <w:style w:type="paragraph" w:customStyle="1" w:styleId="SectionHeader">
    <w:name w:val="Section Header"/>
    <w:basedOn w:val="Normal"/>
    <w:link w:val="SectionHeaderChar"/>
    <w:qFormat/>
    <w:rsid w:val="00EB62DE"/>
    <w:pPr>
      <w:widowControl/>
      <w:autoSpaceDE/>
      <w:autoSpaceDN/>
      <w:adjustRightInd/>
    </w:pPr>
    <w:rPr>
      <w:rFonts w:ascii="MetaPro-Bold" w:eastAsiaTheme="minorHAnsi" w:hAnsi="MetaPro-Bold" w:cstheme="minorHAnsi"/>
      <w:color w:val="003865"/>
      <w:sz w:val="42"/>
      <w:szCs w:val="32"/>
    </w:rPr>
  </w:style>
  <w:style w:type="character" w:customStyle="1" w:styleId="SectionHeaderChar">
    <w:name w:val="Section Header Char"/>
    <w:basedOn w:val="DefaultParagraphFont"/>
    <w:link w:val="SectionHeader"/>
    <w:rsid w:val="00EB62DE"/>
    <w:rPr>
      <w:rFonts w:ascii="MetaPro-Bold" w:hAnsi="MetaPro-Bold"/>
      <w:color w:val="003865"/>
      <w:sz w:val="42"/>
    </w:rPr>
  </w:style>
  <w:style w:type="paragraph" w:styleId="BalloonText">
    <w:name w:val="Balloon Text"/>
    <w:basedOn w:val="Normal"/>
    <w:link w:val="BalloonTextChar"/>
    <w:uiPriority w:val="99"/>
    <w:semiHidden/>
    <w:unhideWhenUsed/>
    <w:rsid w:val="00C83CEF"/>
    <w:rPr>
      <w:rFonts w:ascii="Tahoma" w:hAnsi="Tahoma" w:cs="Tahoma"/>
      <w:sz w:val="16"/>
      <w:szCs w:val="16"/>
    </w:rPr>
  </w:style>
  <w:style w:type="character" w:customStyle="1" w:styleId="BalloonTextChar">
    <w:name w:val="Balloon Text Char"/>
    <w:basedOn w:val="DefaultParagraphFont"/>
    <w:link w:val="BalloonText"/>
    <w:uiPriority w:val="99"/>
    <w:semiHidden/>
    <w:rsid w:val="00C83CEF"/>
    <w:rPr>
      <w:rFonts w:ascii="Tahoma" w:eastAsia="Times New Roman" w:hAnsi="Tahoma" w:cs="Tahoma"/>
      <w:sz w:val="16"/>
      <w:szCs w:val="16"/>
    </w:rPr>
  </w:style>
  <w:style w:type="paragraph" w:styleId="ListParagraph">
    <w:name w:val="List Paragraph"/>
    <w:basedOn w:val="Normal"/>
    <w:uiPriority w:val="34"/>
    <w:qFormat/>
    <w:rsid w:val="000A006E"/>
    <w:pPr>
      <w:ind w:left="720"/>
      <w:contextualSpacing/>
    </w:pPr>
  </w:style>
  <w:style w:type="character" w:styleId="Hyperlink">
    <w:name w:val="Hyperlink"/>
    <w:basedOn w:val="DefaultParagraphFont"/>
    <w:uiPriority w:val="99"/>
    <w:unhideWhenUsed/>
    <w:rsid w:val="00276D4B"/>
    <w:rPr>
      <w:color w:val="0000FF" w:themeColor="hyperlink"/>
      <w:u w:val="single"/>
    </w:rPr>
  </w:style>
  <w:style w:type="paragraph" w:styleId="NormalWeb">
    <w:name w:val="Normal (Web)"/>
    <w:basedOn w:val="Normal"/>
    <w:uiPriority w:val="99"/>
    <w:semiHidden/>
    <w:unhideWhenUsed/>
    <w:rsid w:val="00A451B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655">
      <w:bodyDiv w:val="1"/>
      <w:marLeft w:val="0"/>
      <w:marRight w:val="0"/>
      <w:marTop w:val="0"/>
      <w:marBottom w:val="0"/>
      <w:divBdr>
        <w:top w:val="none" w:sz="0" w:space="0" w:color="auto"/>
        <w:left w:val="none" w:sz="0" w:space="0" w:color="auto"/>
        <w:bottom w:val="none" w:sz="0" w:space="0" w:color="auto"/>
        <w:right w:val="none" w:sz="0" w:space="0" w:color="auto"/>
      </w:divBdr>
    </w:div>
    <w:div w:id="627668415">
      <w:bodyDiv w:val="1"/>
      <w:marLeft w:val="0"/>
      <w:marRight w:val="0"/>
      <w:marTop w:val="0"/>
      <w:marBottom w:val="0"/>
      <w:divBdr>
        <w:top w:val="none" w:sz="0" w:space="0" w:color="auto"/>
        <w:left w:val="none" w:sz="0" w:space="0" w:color="auto"/>
        <w:bottom w:val="none" w:sz="0" w:space="0" w:color="auto"/>
        <w:right w:val="none" w:sz="0" w:space="0" w:color="auto"/>
      </w:divBdr>
    </w:div>
    <w:div w:id="1611736635">
      <w:bodyDiv w:val="1"/>
      <w:marLeft w:val="0"/>
      <w:marRight w:val="0"/>
      <w:marTop w:val="0"/>
      <w:marBottom w:val="0"/>
      <w:divBdr>
        <w:top w:val="none" w:sz="0" w:space="0" w:color="auto"/>
        <w:left w:val="none" w:sz="0" w:space="0" w:color="auto"/>
        <w:bottom w:val="none" w:sz="0" w:space="0" w:color="auto"/>
        <w:right w:val="none" w:sz="0" w:space="0" w:color="auto"/>
      </w:divBdr>
    </w:div>
    <w:div w:id="16678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1EFC-90EC-43F9-85B8-B828708D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Scott Jones</dc:creator>
  <cp:lastModifiedBy>E Scott Jones</cp:lastModifiedBy>
  <cp:revision>3</cp:revision>
  <cp:lastPrinted>2014-09-21T13:28:00Z</cp:lastPrinted>
  <dcterms:created xsi:type="dcterms:W3CDTF">2014-09-21T13:47:00Z</dcterms:created>
  <dcterms:modified xsi:type="dcterms:W3CDTF">2014-09-21T13:57:00Z</dcterms:modified>
</cp:coreProperties>
</file>